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751—2505.9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Additional 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 used in this chapter: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“Customer proprietary network information”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>“CPNI”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information that relates to the quantity, technical configuration, type, destination, location, and amount of use of a telecommunications service subscribed to by any customer of a telecommunications carrier, as defined in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47 U.S.C. §222(h)(1)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“Personally identifiable information”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>“PII”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information about or pertaining to an individual in a record that identifies the individual and that is contained in a record system.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