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For purposes of this chapter, the definitions set forth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10A.101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are incorporated herein.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9151C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4/30/25, effective 6/4/25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0A.101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