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441—152.5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Adverse actions.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adverse actions shall be given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right to appeal the licensing decision shall be given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0670D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16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