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567—135.20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UST systems with field-constructed tanks and airport hydrant fuel distribution systems.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the definitions and requirements of 40 CFR 280 Subpart K.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