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567—102.408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Used tires.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102.408(1)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Used tire storage.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used tire other than a waste tire shall be stored in a manner that provides for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Prevention of the collection of water, dirt, or debris within the tire.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Organized storage through stacking, rows, and sorting that provides for accurate descriptions and counts of the types and sizes of tires.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Storage conforms to applicable local and state fire codes.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102.408(2)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Quantity limitations.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Used tires stored for more than one year without documentation of active resale or reuse, of tire inventory in a proportion equal to 75 percent of the amount stored, shall be considered waste tires and shall be subject to the applicable waste tire stockpiling and disposal rules of this division.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