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567—101.203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purposes of this division, the permit requirements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