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 of service provision.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Services shall be provided through the department or through purchase of service agreements with providers that are approved by the department as qualified to provide specified services and have a current contract with the department to provide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