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191—57.12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(87,505)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and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Prior to denying a renewal application or revoking a certificate issued under this chapter, a certificate holder shall be given a hearing and a right to appeal as provided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8/19/26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