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191—56.20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(87,505)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and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Prior to denying a renewal application or revoking a certificate issued under this chapter, a certificate holder shall be given a hearing and a right to appeal as provided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8/19/26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