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481—651.6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(147,148,272C)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 records.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651.6(1)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Public records available at no cost.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records are available at no cost to the public: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Public action taken by the board against a licensee may be found under the licensee’s name on the board’s website under “Find A Physician.” Public actions are posted on the board’s website within approximately one week after the board has taken action.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Electronic files of press releases, statements of charges, final orders and consent agreements from each board meeting are available on the board’s website.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651.6(2)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Purchase of public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Public records are available according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9111C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4/16/25, effective 5/21/25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5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