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oter+xml" PartName="/word/footer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m="http://schemas.openxmlformats.org/officeDocument/2006/math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11.5.9 (Apache licensed) using REFERENCE JAXB in Eclipse Adoptium Java 21.0.9 on Windows Server 2022 -->
    <w:p>
      <w:pPr>
        <w:spacing w:before="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481—10.25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(10A) 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Recordings.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The division shall record each hearing or other formal proceeding by any mechanized means. The division may provide a copy of the audio recording to any party to a pending proceeding upon request. Parties may arrange for a hearing to be recorded by certified shorthand reporters but shall bear the cost unless otherwise provided by law. Parties are to alert the division prior to the hearing if a reporter has been engaged.</w:t>
      </w:r>
    </w:p>
    <w:p>
      <w:pPr>
        <w:spacing w:before="0" w:after="0" w:line="24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16"/>
        </w:rPr>
        <w:t>[</w:t>
      </w:r>
      <w:r>
        <w:rPr>
          <w:rFonts w:ascii="Times New Roman" w:hAnsi="Times New Roman"/>
          <w:b/>
          <w:i w:val="false"/>
          <w:color w:val="000000"/>
          <w:sz w:val="16"/>
        </w:rPr>
        <w:t>ARC 0462D</w:t>
      </w:r>
      <w:r>
        <w:rPr>
          <w:rFonts w:ascii="Times New Roman" w:hAnsi="Times New Roman"/>
          <w:b w:val="false"/>
          <w:i w:val="false"/>
          <w:color w:val="000000"/>
          <w:sz w:val="16"/>
        </w:rPr>
        <w:t>, IAB 8/5/26, effective 10/1/26</w:t>
      </w:r>
      <w:r>
        <w:rPr>
          <w:rFonts w:ascii="Times New Roman" w:hAnsi="Times New Roman"/>
          <w:b w:val="false"/>
          <w:i w:val="false"/>
          <w:color w:val="000000"/>
          <w:sz w:val="16"/>
        </w:rPr>
        <w:t>]</w:t>
      </w:r>
    </w:p>
    <w:sectPr>
      <w:footerReference r:id="rId4"/>
      <w:pgSz w:w="11907" w:h="16839" w:code="9"/>
      <w:pgMar w:top="1440" w:right="1440" w:bottom="1440" w:left="1440"/>
    </w:sectPr>
  </w:body>
</w:document>
</file>

<file path=word/footer.xml><?xml version="1.0" encoding="utf-8"?>
<w:ftr xmlns:w="http://schemas.openxmlformats.org/wordprocessingml/2006/main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m="http://schemas.openxmlformats.org/officeDocument/2006/math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tbl>
    <w:tblPr>
      <w:tblW w:w="0" w:type="auto"/>
      <w:tblCellSpacing w:w="20" w:type="dxa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672"/>
      <w:gridCol w:w="672"/>
      <w:gridCol w:w="9523"/>
    </w:tblGrid>
    <w:tr>
      <w:trPr>
        <w:trHeight w:val="285" w:hRule="atLeast"/>
      </w:trPr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9523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>
          <w:pPr>
            <w:spacing w:before="0" w:after="0"/>
            <w:ind w:left="0"/>
            <w:jc w:val="right"/>
          </w:pPr>
          <w:r>
            <w:rPr>
              <w:rFonts w:ascii="Times New Roman" w:hAnsi="Times New Roman"/>
              <w:b w:val="false"/>
              <w:i w:val="false"/>
              <w:color w:val="000000"/>
              <w:sz w:val="22"/>
            </w:rPr>
            <w:t>, v _</w:t>
          </w:r>
        </w:p>
      </w:tc>
    </w:tr>
  </w:tbl>
</w:ftr>
</file>

<file path=word/numbering.xml><?xml version="1.0" encoding="utf-8"?>
<w:numbering xmlns:w="http://schemas.openxmlformats.org/wordprocessingml/2006/main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m="http://schemas.openxmlformats.org/officeDocument/2006/math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/>
</file>

<file path=word/settings.xml><?xml version="1.0" encoding="utf-8"?>
<w:settings xmlns:w="http://schemas.openxmlformats.org/wordprocessingml/2006/main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m="http://schemas.openxmlformats.org/officeDocument/2006/math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m="http://schemas.openxmlformats.org/officeDocument/2006/math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="footer.xml" Type="http://schemas.openxmlformats.org/officeDocument/2006/relationships/footer" Id="rId4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