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801—2505.9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“Client”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has applied for or receives services or assistance from the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agency or person lawfully delegated authority by the agency to act for the agency in implementing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For all commission and department records, including the Iowa Veterans Home records, the custodian is the commandant.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these rules means any group of records under the control of the agency from which a record may be retrieved by a personal identifier, such as the name of an individual, number, symbol, or other unique retriever assigned to an individual.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0428D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