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751—5.18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 for vendor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