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721—5.6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Procedure by which additions, dissents, or objections may be entered into certain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