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681—1.4</w:t>
      </w:r>
      <w:r>
        <w:rPr>
          <w:rFonts w:ascii="Times New Roman" w:hAnsi="Times New Roman"/>
          <w:b/>
          <w:i w:val="false"/>
          <w:color w:val="000000"/>
          <w:sz w:val="22"/>
        </w:rPr>
        <w:t xml:space="preserve">(262) </w:t>
      </w:r>
      <w:r>
        <w:rPr>
          <w:rFonts w:ascii="Times New Roman" w:hAnsi="Times New Roman"/>
          <w:b/>
          <w:i w:val="false"/>
          <w:color w:val="000000"/>
          <w:sz w:val="22"/>
        </w:rPr>
        <w:t xml:space="preserve">Classification of residents and nonresidents for admission, tuition, and fee purposes.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 enrolling at one of the three state universities shall be classified as a resident or nonresident for admission, tuition, and fee purposes by the registrar or someone designated by the registrar. The decision shall be based upon information furnished by the student and other relevant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determining resident or nonresident classification, the issue is essentially one of why the person is in the state of Iowa. If the person is in the state primarily for educational purposes, that person will be considered a nonresident. An individual could qualify as a resident of Iowa for such purposes as voting, holding an Iowa driver’s license, or Iowa community college residency, and not meet the residency requirements as established by the state board of regents for admission, tuition, and fee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registrar, or designated person, is authorized to require evidence deemed necessary to determine why a student is in Iowa. The burden of establishing that a student is in Iowa for other than educational purposes is upon the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Applications for resident classification for a given semester or session are due no later than the fifteenth class day of that semester or session. Applications received after the fifteenth class day of that semester or session will be considered for the next semester or session. Appeals of any nonresident classification decision resulting from applications for resident classifications are due within ten business days of the decision. Change of classification from nonresident to resident will not be made retroactive beyond the term in which application for resident classification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student who gives incorrect or misleading information to evade payment of nonresident fees shall be subject to disciplinary action and must also pay the nonresident fees for each term previously attended.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Review committee. These regulations shall be administered by the registrar or someone designated by the registrar. The decision of the registrar or designated person may be appealed to a university review committee. The decision of the review committee may be appealed to the state board of regents.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w:t>
      </w:r>
      <w:r>
        <w:rPr>
          <w:rFonts w:ascii="Times New Roman" w:hAnsi="Times New Roman"/>
          <w:b w:val="false"/>
          <w:i w:val="false"/>
          <w:color w:val="000000"/>
          <w:sz w:val="22"/>
        </w:rPr>
        <w:t> </w:t>
      </w:r>
      <w:r>
        <w:rPr>
          <w:rFonts w:ascii="Times New Roman" w:hAnsi="Times New Roman"/>
          <w:b w:val="false"/>
          <w:i/>
          <w:color w:val="000000"/>
          <w:sz w:val="22"/>
        </w:rPr>
        <w:t xml:space="preserve">Guidelines.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general guidelines are used in determining the resident classification of a student for admission, tuition, and fee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financially dependent student whose parents move from Iowa after the student is enrolled remains a resident provided the student maintains continuous enrollment. A financially dependent student whose parents move from Iowa during the senior year of high school will be considered a resident provided the student has not established domicile in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deciding why a person is in the state of Iowa, the person’s domicile will be considered. A person’s domicile is presumed to be that of the parent(s) or legal guardian unless the person is independent and establishes a separate domicile. A person who comes to Iowa from another state and enrolls in any institution of postsecondary education for a full program or substantially a full program shall be presumed to have come to Iowa primarily for educational reasons rather than to establish a domicile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student who was a former resident of Iowa may continue to be considered a resident provided absence from the state was for a period of less than 12 months and provided domicile is reestablished.</w:t>
      </w:r>
    </w:p>
    <w:p>
      <w:pPr>
        <w:spacing w:before="0" w:after="0"/>
        <w:ind w:left="120"/>
        <w:jc w:val="both"/>
      </w:pPr>
      <w:r>
        <w:rPr>
          <w:rFonts w:ascii="Times New Roman" w:hAnsi="Times New Roman"/>
          <w:b w:val="false"/>
          <w:i w:val="false"/>
          <w:color w:val="000000"/>
          <w:sz w:val="22"/>
        </w:rPr>
        <w:t>A person or the dependent of a person whose domicile is established in Iowa, who has been classified as a resident for admission, tuition, and fee purposes, may continue to be classified as a resident so long as domicile is maintained, even though circumstances may require extended absence of the person from the state. It is required that a person who claims Iowa domicile while living in another state or country will provide proof of the continual Iowa domicile.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student who moves to Iowa may be eligible for resident classification at the next registration following 12 consecutive months in the state provided the student is not enrolled as more than a half-time student (six credits for an undergraduate or professional student, five credits for a graduate student) in any academic year term at any postsecondary institution, is not enrolled for more than four credits in a summer or winter term at any postsecondary institution for any classification, and provides sufficient evidence of the establishment of an Iowa domicile.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student who has been a continuous student and whose parents move to Iowa may become a resident at the beginning of the next term provided the student is dependent upon the parents for a majority of financial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person who has been certified as a refugee or granted asylum by the appropriate agency of the United States who enrolls as a student at a university governed by the state board of regents may be accorded immediate resident status for admission, tuition, and fee purposes when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Comes directly to the state of Iowa from a refugee facility or port of debarkation,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Comes to the state of Iowa within a reasonable time and has not established domicile in another state.</w:t>
      </w:r>
    </w:p>
    <w:p>
      <w:pPr>
        <w:spacing w:before="0" w:after="0"/>
        <w:ind w:left="120"/>
        <w:jc w:val="both"/>
      </w:pPr>
      <w:r>
        <w:rPr>
          <w:rFonts w:ascii="Times New Roman" w:hAnsi="Times New Roman"/>
          <w:b w:val="false"/>
          <w:i w:val="false"/>
          <w:color w:val="000000"/>
          <w:sz w:val="22"/>
        </w:rPr>
        <w:t>Any refugee or individual granted asylum not meeting these standards will be presumed to be a nonresident for admission, tuition, and fee purposes and thus subject to the usual method of establishment of Iowa residency.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 individual who has immigrant status establishes Iowa residency in the same manner as a United States citizen.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At the regent universities, American Indians who have origins in any of the original people of North America and who maintain a cultural identification through tribal affiliation or community recognition with one or more of the tribes or nations connected historically with the present state of Iowa, including the Chickasaw, Iowa, Kickapoo, Menominee, Miami, Missouri, Ojibwa (Chippewa), Omaha, Oneida (Narragansett), Otoe (Otto), Ottawa (Odawa), Potawatomi, Sac and Fox (Sauk, Meskwaki), Sioux, and Winnebago (HoCak, Ho Chunk), will be assessed Iowa resident tuition and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Individuals who have received a homeless youth determination may be classified as residents for tuition and fee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Additional guidelines are used in determining the resident classification of a veteran, a qualified military person, or other qualified individuals for purposes of undergraduate, graduate, professional, or certificate tuition and mandatory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person who is stationed on active duty at the Rock Island arsenal as a result of military orders, or the child or spouse or domestic partner of such person, is entitled to resident status for purposes of undergraduate, graduate, professional, or certificate tuition and mandatory fees. The child or spouse or domestic partner may be required to submit appropriate documentation to the university.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Iowa National Guard and U.S. Armed Services reserve component service members assigned to a unit physically located in Iowa who have completed their initial entry training requirements or have served for one year are eligible for resident status for purposes of undergraduate, graduate, professional, or certificate tuition and mandatory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Iowa National Guard and U.S. Armed Services reserve component service members attached for a duration of greater than one year to a unit physically located in Iowa are eligible for resident status for purposes of undergraduate, graduate, professional, or certificate tuition and mandatory fees upon proof that the attachment requires moving to a permanent residence within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Honorably discharged veterans who have served an aggregate of 90 days or more on Title 10 orders, other than for training, are eligible for resident status for purposes of undergraduate, graduate, professional, or certificate tuition and mandatory fees. All other discharges will be reviewed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Retired members of the Iowa National Guard who are not Iowa residents are eligible for resident status for purposes of undergraduate, graduate, professional, or certificate tuition and mandatory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Active duty, Title 10, service members and their dependents, including domestic partner, are eligible for resident status for purposes of undergraduate, graduate, professional, or certificate tuition and mandatory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rules for classification of veterans and qualified individuals shall be in full compliance with all federal laws, including Section 702 of the Veterans Access, Choice, and Accountability Act of 2014 (Choice Act). The qualified individual may be required to submit appropriate documentation to the university.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person who is moved into the state as the result of military or civil orders from the government for other than educational purposes, or the child or spouse or domestic partner of such a person, is entitled to resident status. The child or spouse or domestic partner may be required to submit appropriate documentation to the university. Legislation, effective July 1, 1977, requires that military personnel who claim residency in Iowa (home of record) will be required to file Iowa resident income tax returns.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
        <w:r>
          <w:rPr>
            <w:rStyle w:val="Hyperlink"/>
            <w:rFonts w:ascii="Times New Roman" w:hAnsi="Times New Roman"/>
            <w:b w:val="false"/>
            <w:i w:val="false"/>
            <w:color w:val="000000"/>
            <w:sz w:val="22"/>
          </w:rPr>
          <w:t>262.9(3)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0417D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62.9.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