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661—80.4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Procedures for access to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