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661—401.311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Ex parte communication.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by 2026 Iowa Acts, Senate File 2463, section 4, effective July 1, 2026. 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