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661—156.2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definitions apply to 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661—156.1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(81)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661—156.9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(81):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“Administrator”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administrator of the division criminalistics laboratory.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“Commissioner”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commissioner of public safety.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“Database”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DNA database located in the division criminalistics laboratory.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 of public safety.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director of the division.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“Division”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division of criminal investigation.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“DNA”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deoxyribonucleic acid.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“Expungement”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removal of information from the database, effectively severing any ability to link a DNA profile and an individual.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“Laboratory”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division criminalistics laboratory.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61.156.1.pdf" Type="http://schemas.openxmlformats.org/officeDocument/2006/relationships/hyperlink" Id="rId4"/>
    <Relationship TargetMode="External" Target="https://www.legis.iowa.gov/docs/iac/rule/661.156.9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