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Testimony.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Peer reviewers may be required to testify in the event of formal disciplinary proceedings.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