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481—1001.6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(544C)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Administrative committees.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board chairperson may appoint administrative committees of members of the board for the purpose of making recommendations on matters specified by the board.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9023C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3/19/25, effective 4/23/25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