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199—2506.20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availability of discovery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the Iowa Rules of Civil Procedure does not limit the investigatory powers of the commission, its representatives, or the consumer advocate.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