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641—7.11</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of immunization and health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Between a physician, physician associate, nurse, certified medical assistant, pharmacist, or screening provider and the elementary, secondary, or postsecondary school or licensed child care center that the student attends. </w:t>
      </w:r>
      <w:r>
        <w:rPr>
          <w:rFonts w:ascii="Times New Roman" w:hAnsi="Times New Roman"/>
          <w:b w:val="false"/>
          <w:i w:val="false"/>
          <w:color w:val="000000"/>
          <w:sz w:val="22"/>
        </w:rPr>
        <w:t>A physician, a physician associate, a nurse, a certified medical assistant, a pharmacist, or a screening provider shall disclose a student’s or patient’s immunization or health screening information, including the name, date of birth, and demographic information; vaccine(s) administered and the month, day and year of administration; health screening results; and clinic source and location, to an elementary, secondary, or postsecondary school or a licensed child care center upon written or verbal request from the elementary, secondary, or postsecondary school or licensed child care center. Written or verbal permission from a student or parent is not required to release this information to an elementary, secondary, or postsecondary school or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Among physicians, physician associates, nurses, certified medical assistants, pharmacists or screening providers. </w:t>
      </w:r>
      <w:r>
        <w:rPr>
          <w:rFonts w:ascii="Times New Roman" w:hAnsi="Times New Roman"/>
          <w:b w:val="false"/>
          <w:i w:val="false"/>
          <w:color w:val="000000"/>
          <w:sz w:val="22"/>
        </w:rPr>
        <w:t>Immunization or health screening information, including the student’s or patient’s name, date of birth, and demographic information; vaccine(s) administered and the month, day and year of administration; health screening results; and clinic source and location, shall be provided by a physician, physician associate, nurse, certified medical assistant, pharmacist, or screening provider to another health care provider without written or verbal permission from the student, parent, guardian or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Among an elementary school, secondary school, postsecondary school, and licensed child care center that the student attends. </w:t>
      </w:r>
      <w:r>
        <w:rPr>
          <w:rFonts w:ascii="Times New Roman" w:hAnsi="Times New Roman"/>
          <w:b w:val="false"/>
          <w:i w:val="false"/>
          <w:color w:val="000000"/>
          <w:sz w:val="22"/>
        </w:rPr>
        <w:t>An elementary school, secondary school, postsecondary school, and licensed child care center shall disclose a student’s immunization or health screening information, including the student’s name, date of birth, and demographic information; vaccine(s) administered and the month, day and year of administration; health screening results; and clinic source and location, to another elementary school, secondary school, postsecondary school, and licensed child care center that the student attends. Written or verbal permission from a student, or if the student is a minor, the student’s parent or guardian, is not required to release this information to an elementary school, secondary school, postsecondary school, and licensed child care center that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a physician, physician associate, nurse, certified medical assistant, pharmacist, screening provider, elementary school, secondary school, postsecondary school, and licensed child care center. </w:t>
      </w:r>
      <w:r>
        <w:rPr>
          <w:rFonts w:ascii="Times New Roman" w:hAnsi="Times New Roman"/>
          <w:b w:val="false"/>
          <w:i w:val="false"/>
          <w:color w:val="000000"/>
          <w:sz w:val="22"/>
        </w:rPr>
        <w:t>A student’s or patient’s immunization or health screening information, including name, date of birth, grade, and demographic information; vaccine(s) administered and the month, day and year of administration; and health screening results, clinic source, and location, all in a format specified by the department, shall be disclosed upon written or verbal request among the department, physicians, physician associates, nurses, certified medical assistants, pharmacists, screening providers, elementary schools, secondary schools, postsecondary schools, and licensed child care centers. Written or verbal permission from a student, patient, parent, or guardian is not required to release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Among the department and physicians, physician associates, nurses, resettlement agencies, federal, state, and local government agencies, and certified medical assistants conducting refugee health screenings. </w:t>
      </w:r>
      <w:r>
        <w:rPr>
          <w:rFonts w:ascii="Times New Roman" w:hAnsi="Times New Roman"/>
          <w:b w:val="false"/>
          <w:i w:val="false"/>
          <w:color w:val="000000"/>
          <w:sz w:val="22"/>
        </w:rPr>
        <w:t>Refugee health screenings shall be disclosed only as indicated in this rule. Immunization or health screening information, including the patient’s name, date of birth, and demographic information; the vaccine(s) administered and the month, day, and year of administration; health screening results; and clinic source and location, shall be disclosed upon written or verbal request among the department, physicians, physician associates, nurses, certified medical assistants, resettlement agencies, federal, state, and local government agencies, or screening providers to another health care provider or the department. Written or verbal permission from the parent, guardian or patient is not required to release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