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(147,88GA,ch1020)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Identification as a physician associate.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 will be identified as a physician associate to patients and to the public, regardless of the physician associate’s educational degree.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