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481—252.6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Suspension.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contestant who suffers a knockout or where the referee stops a fight on a technical knockout (TKO) shall not be permitted to box in the state for a period of 30 days. Before being permitted to fight again, the contestant shall be examined by a physician or physician associate approved by the commissioner.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