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481—1028.4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the board.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holder of or an applicant for a permit will notify the board in writing within 30 days in compliance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542.8(15)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8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