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441—204.9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guardian may appeal adverse determinations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8/14/24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