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441—80.5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Payment to provider—exception.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Payments for medical services may be made only to the provider of the services except as provided below.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80.5(1)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Medical assistance corrective payments.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Payment may be made to the client or county relief agency in accordance with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75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80.5(2)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Assignment.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Payment may be made in accordance with an assignment to a county for medical services received while the recipient was receiving interim assistance or while an appeal of a denial of medical assistance was pending.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80.5(3)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Business agent of provider.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Payment may be made to a business agent that furnishes statements and receives payments in the name of the provider if the agent’s compensation is: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Related to the cost of processing the billing.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Not related on a percentage or other basis to the amount that is billed or collected.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Not dependent upon the collection of the payment.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75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