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441—73.16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Written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MCP enrollee appeals and grievances shall be logged and reported to the department. The log shall include the status and resolution of all appeals and grievances pursuant to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438.416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