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641—38.6</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 radiologist assistant.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for a radiologist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one year of experience as a general radiologic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proof of a passing score on the ARRT radiologist assistant examination or another examination that is recognized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50.0 hours of continuing education obtained within the biennium indicated on the individual’s permit. Radiologist assistant permit holders must obtain at least one-half of the required continuing education in subject areas specific to radiography. The remainder may be earned as physician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38.6(3)</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$100 application fee. If the permit is expired six months or more, all previous exemptions from this chapter are no longer valid and the individual is subject to all requirements of applying for an initial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50.0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