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641—38.1</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“ARRT”</w:t>
      </w:r>
      <w:r>
        <w:rPr>
          <w:rFonts w:ascii="Times New Roman" w:hAnsi="Times New Roman"/>
          <w:b w:val="false"/>
          <w:i w:val="false"/>
          <w:color w:val="000000"/>
          <w:sz w:val="22"/>
        </w:rPr>
        <w:t> </w:t>
      </w:r>
      <w:r>
        <w:rPr>
          <w:rFonts w:ascii="Times New Roman" w:hAnsi="Times New Roman"/>
          <w:b w:val="false"/>
          <w:i w:val="false"/>
          <w:color w:val="000000"/>
          <w:sz w:val="22"/>
        </w:rPr>
        <w:t>means the American Registry of Radiologic Technologists.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“Attenuation correction”</w:t>
      </w:r>
      <w:r>
        <w:rPr>
          <w:rFonts w:ascii="Times New Roman" w:hAnsi="Times New Roman"/>
          <w:b w:val="false"/>
          <w:i w:val="false"/>
          <w:color w:val="000000"/>
          <w:sz w:val="22"/>
        </w:rPr>
        <w:t> </w:t>
      </w:r>
      <w:r>
        <w:rPr>
          <w:rFonts w:ascii="Times New Roman" w:hAnsi="Times New Roman"/>
          <w:b w:val="false"/>
          <w:i w:val="false"/>
          <w:color w:val="000000"/>
          <w:sz w:val="22"/>
        </w:rPr>
        <w:t>means the use of X-rays from a CT scan to construct an attenuation map of density differences throughout the body that can then be used to correct for the absorption of the photons emitted from Fludeoxyglucose (</w:t>
      </w:r>
      <w:r>
        <w:rPr>
          <w:rFonts w:ascii="Times New Roman" w:hAnsi="Times New Roman"/>
          <w:b w:val="false"/>
          <w:i w:val="false"/>
          <w:color w:val="000000"/>
          <w:sz w:val="18"/>
          <w:vertAlign w:val="superscript"/>
        </w:rPr>
        <w:t>18</w:t>
      </w:r>
      <w:r>
        <w:rPr>
          <w:rFonts w:ascii="Times New Roman" w:hAnsi="Times New Roman"/>
          <w:b w:val="false"/>
          <w:i w:val="false"/>
          <w:color w:val="000000"/>
          <w:sz w:val="22"/>
        </w:rPr>
        <w:t>F) decay during a PET/CT scan.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user”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Iowa-licensed physician identified on a specific radioactive materials license or a license of broad scope pursuant to </w:t>
      </w:r>
      <w:hyperlink r:id="rId4">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“Category”</w:t>
      </w:r>
      <w:r>
        <w:rPr>
          <w:rFonts w:ascii="Times New Roman" w:hAnsi="Times New Roman"/>
          <w:b w:val="false"/>
          <w:i w:val="false"/>
          <w:color w:val="000000"/>
          <w:sz w:val="22"/>
        </w:rPr>
        <w:t> </w:t>
      </w:r>
      <w:r>
        <w:rPr>
          <w:rFonts w:ascii="Times New Roman" w:hAnsi="Times New Roman"/>
          <w:b w:val="false"/>
          <w:i w:val="false"/>
          <w:color w:val="000000"/>
          <w:sz w:val="22"/>
        </w:rPr>
        <w:t>defines specific duties allowed in the limited radiologic technologist permit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“Classification”</w:t>
      </w:r>
      <w:r>
        <w:rPr>
          <w:rFonts w:ascii="Times New Roman" w:hAnsi="Times New Roman"/>
          <w:b w:val="false"/>
          <w:i w:val="false"/>
          <w:color w:val="000000"/>
          <w:sz w:val="22"/>
        </w:rPr>
        <w:t> </w:t>
      </w:r>
      <w:r>
        <w:rPr>
          <w:rFonts w:ascii="Times New Roman" w:hAnsi="Times New Roman"/>
          <w:b w:val="false"/>
          <w:i w:val="false"/>
          <w:color w:val="000000"/>
          <w:sz w:val="22"/>
        </w:rPr>
        <w:t>means a specific class of permit that allows the permit holder to perform the duties specified for that permit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 activity”</w:t>
      </w:r>
      <w:r>
        <w:rPr>
          <w:rFonts w:ascii="Times New Roman" w:hAnsi="Times New Roman"/>
          <w:b w:val="false"/>
          <w:i w:val="false"/>
          <w:color w:val="000000"/>
          <w:sz w:val="22"/>
        </w:rPr>
        <w:t> </w:t>
      </w:r>
      <w:r>
        <w:rPr>
          <w:rFonts w:ascii="Times New Roman" w:hAnsi="Times New Roman"/>
          <w:b w:val="false"/>
          <w:i w:val="false"/>
          <w:color w:val="000000"/>
          <w:sz w:val="22"/>
        </w:rPr>
        <w:t>means a learning activity that is recognized as continuing education by the ARRT or NMTCB.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computed tomography”</w:t>
      </w:r>
      <w:r>
        <w:rPr>
          <w:rFonts w:ascii="Times New Roman" w:hAnsi="Times New Roman"/>
          <w:b w:val="false"/>
          <w:i w:val="false"/>
          <w:color w:val="000000"/>
          <w:sz w:val="22"/>
        </w:rPr>
        <w:t> </w:t>
      </w:r>
      <w:r>
        <w:rPr>
          <w:rFonts w:ascii="Times New Roman" w:hAnsi="Times New Roman"/>
          <w:b w:val="false"/>
          <w:i w:val="false"/>
          <w:color w:val="000000"/>
          <w:sz w:val="22"/>
        </w:rPr>
        <w:t>means the use of computed tomography to create cross-sectional images of the human body to be used for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“Expiration date”</w:t>
      </w:r>
      <w:r>
        <w:rPr>
          <w:rFonts w:ascii="Times New Roman" w:hAnsi="Times New Roman"/>
          <w:b w:val="false"/>
          <w:i w:val="false"/>
          <w:color w:val="000000"/>
          <w:sz w:val="22"/>
        </w:rPr>
        <w:t> </w:t>
      </w:r>
      <w:r>
        <w:rPr>
          <w:rFonts w:ascii="Times New Roman" w:hAnsi="Times New Roman"/>
          <w:b w:val="false"/>
          <w:i w:val="false"/>
          <w:color w:val="000000"/>
          <w:sz w:val="22"/>
        </w:rPr>
        <w:t>means 11:59 p.m. on the stated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“Formal education”</w:t>
      </w:r>
      <w:r>
        <w:rPr>
          <w:rFonts w:ascii="Times New Roman" w:hAnsi="Times New Roman"/>
          <w:b w:val="false"/>
          <w:i w:val="false"/>
          <w:color w:val="000000"/>
          <w:sz w:val="22"/>
        </w:rPr>
        <w:t> </w:t>
      </w:r>
      <w:r>
        <w:rPr>
          <w:rFonts w:ascii="Times New Roman" w:hAnsi="Times New Roman"/>
          <w:b w:val="false"/>
          <w:i w:val="false"/>
          <w:color w:val="000000"/>
          <w:sz w:val="22"/>
        </w:rPr>
        <w:t>means a course of classroom and clinical instruction that meets the training standards set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“NMTCB”</w:t>
      </w:r>
      <w:r>
        <w:rPr>
          <w:rFonts w:ascii="Times New Roman" w:hAnsi="Times New Roman"/>
          <w:b w:val="false"/>
          <w:i w:val="false"/>
          <w:color w:val="000000"/>
          <w:sz w:val="22"/>
        </w:rPr>
        <w:t> </w:t>
      </w:r>
      <w:r>
        <w:rPr>
          <w:rFonts w:ascii="Times New Roman" w:hAnsi="Times New Roman"/>
          <w:b w:val="false"/>
          <w:i w:val="false"/>
          <w:color w:val="000000"/>
          <w:sz w:val="22"/>
        </w:rPr>
        <w:t>means Nuclear Medicine Technology Certification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“Nuclear medicine diagnostic computed tomography endorsement”</w:t>
      </w:r>
      <w:r>
        <w:rPr>
          <w:rFonts w:ascii="Times New Roman" w:hAnsi="Times New Roman"/>
          <w:b w:val="false"/>
          <w:i w:val="false"/>
          <w:color w:val="000000"/>
          <w:sz w:val="22"/>
        </w:rPr>
        <w:t> </w:t>
      </w:r>
      <w:r>
        <w:rPr>
          <w:rFonts w:ascii="Times New Roman" w:hAnsi="Times New Roman"/>
          <w:b w:val="false"/>
          <w:i w:val="false"/>
          <w:color w:val="000000"/>
          <w:sz w:val="22"/>
        </w:rPr>
        <w:t>means a qualification that allows a nuclear medicine technologist to perform diagnostic computed tomography of the human body as ordered by an individual authorized by Iowa law to order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“Nuclear medicine procedure”</w:t>
      </w:r>
      <w:r>
        <w:rPr>
          <w:rFonts w:ascii="Times New Roman" w:hAnsi="Times New Roman"/>
          <w:b w:val="false"/>
          <w:i w:val="false"/>
          <w:color w:val="000000"/>
          <w:sz w:val="22"/>
        </w:rPr>
        <w:t> </w:t>
      </w:r>
      <w:r>
        <w:rPr>
          <w:rFonts w:ascii="Times New Roman" w:hAnsi="Times New Roman"/>
          <w:b w:val="false"/>
          <w:i w:val="false"/>
          <w:color w:val="000000"/>
          <w:sz w:val="22"/>
        </w:rPr>
        <w:t>means any procedure utilizing radiopharmaceuticals for diagnosis or treatment of disease in human beings and any duties performed by the technologist during sealed source procedures and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Administration of any radiopharmaceutical to human beings for diagnostic purposes.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Administration of radioactive material to human beings for therapeutic purposes.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radioactive material for diagnostic purposes involving transmission or excitation.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Quality control and quality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“Nuclear medicine technologist”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performs nuclear medicine procedures while under the supervision of an authorized user. The classifications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nuclear medicine technologist” performs any nuclear medicine procedures and may perform computed tomography for attenuation correction during PET/CT or SPECT/CT only.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“Limited nuclear medicine technologist” performs nuclear medicine procedures only as approved by the department at the time the initial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w:t>
      </w:r>
      <w:r>
        <w:rPr>
          <w:rFonts w:ascii="Times New Roman" w:hAnsi="Times New Roman"/>
          <w:b w:val="false"/>
          <w:i w:val="false"/>
          <w:color w:val="000000"/>
          <w:sz w:val="22"/>
        </w:rPr>
        <w:t> </w:t>
      </w:r>
      <w:r>
        <w:rPr>
          <w:rFonts w:ascii="Times New Roman" w:hAnsi="Times New Roman"/>
          <w:b w:val="false"/>
          <w:i w:val="false"/>
          <w:color w:val="000000"/>
          <w:sz w:val="22"/>
        </w:rPr>
        <w:t>means the document issued to an individual by the department when the individual has met the requirements of this chapter. This document authorizes the individual to perform the duties allowed for the classification of permit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therapist”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performs radiation therapy under the supervision of a radiation oncologist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w:t>
      </w:r>
      <w:r>
        <w:rPr>
          <w:rFonts w:ascii="Times New Roman" w:hAnsi="Times New Roman"/>
          <w:b w:val="false"/>
          <w:i w:val="false"/>
          <w:color w:val="000000"/>
          <w:sz w:val="22"/>
        </w:rPr>
        <w:t> </w:t>
      </w:r>
      <w:r>
        <w:rPr>
          <w:rFonts w:ascii="Times New Roman" w:hAnsi="Times New Roman"/>
          <w:b w:val="false"/>
          <w:i w:val="false"/>
          <w:color w:val="000000"/>
          <w:sz w:val="22"/>
        </w:rPr>
        <w:t>means the science and art of performing simulation radiography or applying ionizing radiation emitted from X-ray machines, particle accelerators, or radioactive materials in the form of sealed sources to human beings for therapeutic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“Radiography”</w:t>
      </w:r>
      <w:r>
        <w:rPr>
          <w:rFonts w:ascii="Times New Roman" w:hAnsi="Times New Roman"/>
          <w:b w:val="false"/>
          <w:i w:val="false"/>
          <w:color w:val="000000"/>
          <w:sz w:val="22"/>
        </w:rPr>
        <w:t> </w:t>
      </w:r>
      <w:r>
        <w:rPr>
          <w:rFonts w:ascii="Times New Roman" w:hAnsi="Times New Roman"/>
          <w:b w:val="false"/>
          <w:i w:val="false"/>
          <w:color w:val="000000"/>
          <w:sz w:val="22"/>
        </w:rPr>
        <w:t>means a technique for generating and recording an X-ray pattern for the purpose of providing the user with an image(s) during or after termination of the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“Radiologic technologist”</w:t>
      </w:r>
      <w:r>
        <w:rPr>
          <w:rFonts w:ascii="Times New Roman" w:hAnsi="Times New Roman"/>
          <w:b w:val="false"/>
          <w:i w:val="false"/>
          <w:color w:val="000000"/>
          <w:sz w:val="22"/>
        </w:rPr>
        <w:t> </w:t>
      </w:r>
      <w:r>
        <w:rPr>
          <w:rFonts w:ascii="Times New Roman" w:hAnsi="Times New Roman"/>
          <w:b w:val="false"/>
          <w:i w:val="false"/>
          <w:color w:val="000000"/>
          <w:sz w:val="22"/>
        </w:rPr>
        <w:t>means an individual, excluding X-ray equipment operators, who performs radiography of the human body as ordered by an individual authorized by Iowa law to order radiography. The classifications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radiologic technologist” performs radiography and computed tomography of any part of the human body.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“Limited radiologic technologist” performs radiography for the chest, spine, extremities, shoulder or pediatrics, excluding computed tomography and fluoroscopy.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“Limited in-hospital radiologic technologist” performs radiography of any part of the human body as approved by the department at the time the initial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“Radiologist assistant”</w:t>
      </w:r>
      <w:r>
        <w:rPr>
          <w:rFonts w:ascii="Times New Roman" w:hAnsi="Times New Roman"/>
          <w:b w:val="false"/>
          <w:i w:val="false"/>
          <w:color w:val="000000"/>
          <w:sz w:val="22"/>
        </w:rPr>
        <w:t> </w:t>
      </w:r>
      <w:r>
        <w:rPr>
          <w:rFonts w:ascii="Times New Roman" w:hAnsi="Times New Roman"/>
          <w:b w:val="false"/>
          <w:i w:val="false"/>
          <w:color w:val="000000"/>
          <w:sz w:val="22"/>
        </w:rPr>
        <w:t>means an advanced-level radiologic technologist who has completed the necessary requirements in order to perform procedures as outlined in ARRT guidance while under supervision of a radiologist.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enrolled in and participating in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“Therapeutic”</w:t>
      </w:r>
      <w:r>
        <w:rPr>
          <w:rFonts w:ascii="Times New Roman" w:hAnsi="Times New Roman"/>
          <w:b w:val="false"/>
          <w:i w:val="false"/>
          <w:color w:val="000000"/>
          <w:sz w:val="22"/>
        </w:rPr>
        <w:t> </w:t>
      </w:r>
      <w:r>
        <w:rPr>
          <w:rFonts w:ascii="Times New Roman" w:hAnsi="Times New Roman"/>
          <w:b w:val="false"/>
          <w:i w:val="false"/>
          <w:color w:val="000000"/>
          <w:sz w:val="22"/>
        </w:rPr>
        <w:t>means a medical treatment using radiation for therapy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equipment operator”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performing radiography of the human body using dedicated equipment as ordered by an individual authorized by Iowa law to order radiography. These individuals do not qualify for a permit in any other classification. The classifications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“Podiatric X-ray equipment operator” performs radiography of only the foot and ankle using dedicated podiatric equipment. Studies using computed tomography, fluoroscopy, or nondedicated equipment are prohibited.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“Bone densitometry equipment operator” performs bone densitometry using only dual energy X-ray absorptiometry equipment. Studies using computed tomography, fluoroscopy, or nondedicated equipment are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3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