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641—41.7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(136C)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Equipment and safety requirements for mammography.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Mammography facilities shall comply with the equipment requirements of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21 CFR 900.12(b)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0181D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