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Plugging boiler tubes.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does not apply to tubes in headers of economizers, evaporators, superheaters, or reheaters.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91.8(1)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Leaky tubes shall be replaced or plugged.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Tube plugs shall be made of a material which is compatible with the material of the boiler tube being plugged and shall be welded into place or manufactured to be expanded into the tube sheet or drum.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maximum number of tubes that may be plugged shall be the lesser number specified by the OEM or an engineer experienced in boiler design.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Documentation of the maximum number of tubes that may be plugged shall be kept on site, and a copy shall be supplied to the division of labor services by either mail or email.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91.8(2)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Fire tube boilers.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tube that is adjacent to a plugged tube shall not be plugged.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plugged boiler tubes shall be replaced prior to the next required certificate inspection.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91.8(3)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Water tube boilers, unfired boilers, or process steam generators.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Water wall tubes that form a separation wall between products of combustion and the outside atmosphere or a separation of the gas passes in a multiple gas pass boiler shall not be plugged.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6681C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11/30/22, effective 1/4/23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