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761—813.2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(327F)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applies to railroad companies as well as industries, agricultural cooperatives or other entities that are owners of a railroad track, and it applies to individuals who are owners of a railroad track. This chapter does not apply to any railroad locations where locomotives are powered by overhead or suspended electric power. 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8202B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10/7/09, effective 11/11/09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