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761—813.1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(327F)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 and scope.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chapter implements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327F.13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This statute requires the Iowa department of transportation (department) to implement the placement of close-clearance warning signs along railroad tracks where the close clearance between the tracks and an obstruction physically impedes a person who is lawfully riding the side of a train from clearing the obstruction. This chapter only applies when funds are available from the department to reimburse the owner for the cost of the close-clearance warning sign and installation.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8202B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10/7/09, effective 11/11/09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7F.13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