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751—1.1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Iowa telecommunications and technology commission and the Iowa communications network were established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coordinate communications of state government, effect maximum practical consolidation and joint use of communications services and manage, develop, operate and ensure compatibility of the fiberoptic network.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D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