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701—256.15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(81GA,HF339)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for permit.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Retailer permits shall be issued only upon application, accompanied by the applicable fee, and made upon forms furnished by the department. The forms shall specify: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256.15(1)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manner under which the retailer transacts or intends to transact business as a retailer.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256.15(2)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principal office, residence, and place of business for which the permit is to apply.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256.15(3)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applicant is not an individual, the principal officers or members of the applicant, not to exceed three, and their addresses.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256.15(4)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Such other information as the director shall require.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2005 Iowa Acts, House File 339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