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655—12.4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(514F)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Utilization and cost control review (U.C.C.R.) committee.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shall establish a U.C.C.R. committee for the purpose of providing a mechanism for review of questions related to: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Appropriateness of levels of nursing care.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Documentation of the credentials of the nurse(s) offering the service(s).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Documentation of the care provided.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Documentation of the costs of nursing services provided by certified registered nurses as requested by users and payers of such services.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