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Patient acceptance.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Dentists, in serving the public, may exercise reasonable discretion in accepting patients in their practices; however, dentists shall not refuse to accept patients into their practice or deny dental service to patients because of the patient’s race, creed, sex or national origin.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