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650—15.9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Continuing education fees.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Application for prior approval of activities.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fee for an application for prior approval of a continuing education activity is $10.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Application for postapproval of activities.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fee for an application for postapproval of a continuing education activity is $10.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15.9(3)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Application for approved sponsor status.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fee for an application to become an approved sponsor for a continuing education activity is $100. The biennial renewal fee is $100.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0265C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8/8/12, effective 9/12/12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3488C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12/6/17, effective 1/10/18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