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650—15.4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Application fees.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fees are nonrefundable. In addition to the fees specified in this rule, an applicant will pay a service charge for filing online.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Dental licensure on the basis of examination.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fees for a dental license issued on the basis of examination include an application fee, a fee for evaluation of a fingerprint packet and criminal background check and, if the applicant is applying within three months or less of a biennial renewal due date, the renewal fee.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Application fee.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application fee for a license to practice dentistry is $200.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Initial licensure period and renewal period.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an applicant applies within three months or less of a biennial renewal due date, the applicant shall pay the renewal fee along with the licensure application fee. A license shall not be issued for a period less than three months or longer than two years and three months. Thereafter, a licensee shall pay the renewal fee as specified in rule 650—15.5(153).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Fingerprint packet and criminal history check.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fee for evaluation of a fingerprint packet and criminal background check is as specified in subrule 15.8(4).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Dental hygiene licensure on the basis of examination.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fees for a dental hygiene license issued on the basis of examination include an application fee, an initial licensure fee, and a fee for evaluation of a fingerprint packet and criminal background check.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Application fee.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application fee for a license to practice dental hygiene is $100.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Initial licensure period and renewal period.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an applicant applies within three months or less of a biennial renewal due date, the applicant shall pay the renewal fee along with the licensure application fee. A license shall not be issued for a period less than three months or longer than two years and three months. Thereafter, a licensee shall pay the renewal fee as specified in rule 650—15.5(153).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Fingerprint packet and criminal history check.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fee for evaluation of a fingerprint packet and criminal background check is as specified in subrule 15.8(4).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Resident dental license.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application fee for a resident dental license is $120.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15.4(4)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Faculty permit.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application fee for a faculty permit is $200.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15.4(5)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Dental licensure on the basis of credentials.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fees for a dental license issued on the basis of credentials include an application fee, an initial licensure fee, and a fee for evaluation of a fingerprint packet and criminal background check.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Application fee.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application fee for a license to practice dentistry issued on the basis of credentials is $550.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Initial licensure period and renewal period.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an applicant applies within three months or less of a biennial renewal due date, the applicant shall pay the renewal fee along with the licensure application fee. A license shall not be issued for a period less than three months or longer than two years and three months. Thereafter, a licensee shall pay the renewal fee as specified in rule 650—15.5(153).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Fingerprint packet and criminal history check.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fee for evaluation of a fingerprint packet and criminal background check is as specified in subrule 15.8(4).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15.4(6)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Dental hygiene licensure on the basis of credentials.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fees for a dental hygiene license issued on the basis of credentials include an application fee, an initial licensure fee, and a fee for evaluation of a fingerprint packet and criminal background check.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Application fee.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application fee for a license to practice dental hygiene issued on the basis of credentials is $200.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Initial licensure period and renewal period.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an applicant applies within three months or less of a biennial renewal due date, the applicant shall pay the renewal fee along with the licensure application fee. A license shall not be issued for a period less than three months or longer than two years and three months. Thereafter, a licensee shall pay the renewal fee as specified in rule 650—15.5(153).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Fingerprint packet and criminal history check.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fee for evaluation of a fingerprint packet and criminal background check is as specified in subrule 15.8(4).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15.4(7)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 Reinstatement of a lapsed dental assistant registration.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fee for a reinstatement application for a lapsed dental assistant registration is $50.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15.4(8)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Reinstatement of a lapsed dental hygiene license.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fee for a reinstatement application for a lapsed dental hygiene license is $100.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15.4(9)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Reinstatement of a lapsed dental license.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fee for a reinstatement application for a lapsed dental license is $150.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15.4(10)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General anesthesia permit application.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application fee for a general anesthesia permit is $500.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15.4(11)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Moderate sedation permit application.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application fee for a moderate sedation permit is $500.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15.4(12)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Dental assistant trainee application.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fee for an application for registration as a dental assistant trainee is $25.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15.4(13)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Dental assistant registration only application.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Application fee.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application fee for dental assistant registration is $40.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Initial registration period and renewal period.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an applicant applies within three months or less of a biennial renewal due date, the applicant shall pay the renewal fee along with the registration application fee. A dental assistant registration shall not be issued for a period less than three months or longer than two years and three months. Thereafter, a registrant shall pay the renewal fee as specified in rule 650—15.5(153).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15.4(14)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Combined application—dental assistant registration and qualification in radiography.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Application fee.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application fee for a combined application for both registration as a registered dental assistant and radiography qualification is $60.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Initial combined registration and radiography qualification period and renewal period.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an applicant applies within three months or less of a biennial renewal due date, the applicant shall pay the renewal fee along with the combined registration/radiography qualification application fee. A dental assistant registration and radiography qualification shall not be issued for a period less than three months or longer than two years and three months. Thereafter, the applicant shall pay the renewal fee as specified in rule 650—15.5(153).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15.4(15)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Dental assistant radiography qualification application fee.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fee for an application for dental assistant radiography qualification is $40.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15.4(16)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Temporary permit—urgent need or educational services.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fee for an application for a temporary permit to serve an urgent need or provide educational services is $100 if an application is submitted online or $150 if submitted via paper application.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0265C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8/8/12, effective 9/12/12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0618C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3/6/13, effective 4/10/13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0984C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9/4/13, effective 10/9/13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3490C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12/6/17, effective 1/10/18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3488C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12/6/17, effective 1/10/18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6303C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4/20/22, effective 5/25/22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6673C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11/16/22, effective 12/21/22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