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child death review team is to aid in the reduction of preventable deaths of children under the age of 18 years through the identification of unsafe consumer products; identification of unsafe environments; identification of factors that play a role in accidents, homicides and suicides which may be eliminated or counteracted; and promotion of communication, discussion, cooperation, and exchange of ideas and information among agencies investigating child deaths.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