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Ascertainment of maternal deaths.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of public health annually shall systematically ascertain maternal deaths using birth and death vital records.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