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571—108.6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(481A)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Coyote.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108.6(1)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Hunting.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Continuous open season. Entire state open. No bag or possession limit.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108.6(2)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Trapping.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Open season for trapping coyote shall be 8 a.m.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on the first Saturday in November through February 28 of succeeding year. Entire state open. No bag or possession limit. Any conservation officer or wildlife biologist may authorize a landowner, tenant or designee to trap coyotes causing damage outside the established trapping season dates.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7010C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5/3/23, effective 6/7/23</w:t>
      </w:r>
      <w:r>
        <w:rPr>
          <w:rFonts w:ascii="Times New Roman" w:hAnsi="Times New Roman"/>
          <w:b w:val="false"/>
          <w:i w:val="false"/>
          <w:color w:val="000000"/>
          <w:sz w:val="16"/>
        </w:rPr>
        <w:t>; see Delay note at end of chapter]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