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department requests a person to supply information about that person, the department shall notify the person of how the information will be used, which persons outside the department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The notice shall generally be given at the first contact with the department and need not be repeated. Where appropriate, the notice may be given to a person’s legal or personal representative. Notice may be withheld in an emergency or where it would compromise the purpose of a department investigation.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