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875—62.4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(88A)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Design and manufacture of covered equipment.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sets forth requirements for the design and manufacture of all covered equipment, except a bungee jump covered by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875—Chapter 63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62.4(1)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Codes adopted by reference.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ASTM F2374-10 applies to all air-supported structures notwithstanding the definition and use of the phrase “inflatable amusement device” in ASTM F2374-10.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All covered equipment.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Equipment will comply with National Electric Code, NFPA 70-2014.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Tramways.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 tramways subject to the rules of this chapter will be designed and tested in accordance with the ANSI B77.1 standard in effect at the time of installation.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New covered equipment.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New covered equipment and covered equipment undergoing a major modification will be designed and tested in accordance with ANSI B77.1-2011 and ANSI B77.1A-2012 and ASTM F1159-15a, F1193-14, F1957-99(2011), F2007-12, F2137-15, F2291-15, F2374-10, F2375-09, F2376-13, F2460-11, F2959-14, and F2960-15, as applicable.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Existing covered equipment.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Covered equipment manufactured before July 1, 2016, must comply with the applicable design criteria of subrule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62.4(2)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through July 1, 2021. After July 1, 2021, covered equipment, except tramways, will meet the criteria for service-proven equipment set forth in ASTM F2291-15.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62.4(2)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Design criteria.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Structural materials and construction of covered equipment will conform to recognized engineering practices, procedures, standards and specifications. The design, materials and construction features will incorporate a safety factor of 5 or alternative safety factors recommended by the original manufacturer or by a professional engineer with credentials and experience acceptable to the director.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62.4(3)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Front openings and awnings.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Front openings and awnings will be stabilized with safety latches, safety pins, or other devices.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62.4(4)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Shooting galleries.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shooting gallery will use only equipment, shells, pellets, and bullets designed for shooting galleries. Means will be provided to prevent turning the weapon away from the intended target.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62.4(5)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Flying objects.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Where flying objects, such as darts, balls, pellets, shot, and bullets, are a potential hazard: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Ricocheting will be prevented by absorbent wings or panels;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Absorbing walls, sandbags, or other mechanisms will be installed along the bottom, back, and sides of the booth to protect passersby.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8828C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875.63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