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875—173.44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Timekeeper.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timekeeper shall provide a stopwatch and maintain an accurate time of all bouts. The timekeeper will keep an exact record of time taken out at the request of a referee for an examination of a contestant by the physician, replacing a glove or adjusting any equipment during a round. The timekeeper shall provide a whistle and sound the whistle ten seconds before the start of each round of boxing bouts. The timekeeper shall be impartial.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