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PUBLICATION POLICIES AND SERVICES</w:t>
      </w:r>
    </w:p>
    <w:p>
      <w:pPr>
        <w:spacing w:before="0" w:after="0"/>
        <w:ind w:left="120"/>
        <w:jc w:val="center"/>
      </w:pPr>
      <w:r>
        <w:rPr>
          <w:rFonts w:ascii="Times New Roman" w:hAnsi="Times New Roman"/>
          <w:b w:val="false"/>
          <w:i w:val="false"/>
          <w:color w:val="000000"/>
          <w:sz w:val="14"/>
        </w:rPr>
        <w:t>[Prior to 5/31/89, see [490]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223—15.1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The society publishes periodicals and books to disseminate material of general interest and scholarly studies about Iowa history to the citizens of Iowa.</w:t>
      </w:r>
    </w:p>
    <w:p>
      <w:pPr>
        <w:spacing w:before="0" w:after="0"/>
        <w:ind w:left="120"/>
        <w:jc w:val="both"/>
      </w:pPr>
      <w:r>
        <w:rPr>
          <w:rFonts w:ascii="Times New Roman" w:hAnsi="Times New Roman"/>
          <w:b/>
          <w:i w:val="false"/>
          <w:color w:val="000000"/>
          <w:sz w:val="22"/>
        </w:rPr>
        <w:t>223—15.2</w:t>
      </w:r>
      <w:r>
        <w:rPr>
          <w:rFonts w:ascii="Times New Roman" w:hAnsi="Times New Roman"/>
          <w:b/>
          <w:i w:val="false"/>
          <w:color w:val="000000"/>
          <w:sz w:val="22"/>
        </w:rPr>
        <w:t xml:space="preserve">(303) </w:t>
      </w:r>
      <w:r>
        <w:rPr>
          <w:rFonts w:ascii="Times New Roman" w:hAnsi="Times New Roman"/>
          <w:b/>
          <w:i w:val="false"/>
          <w:color w:val="000000"/>
          <w:sz w:val="22"/>
        </w:rPr>
        <w:t xml:space="preserve">Iowa Heritage Illustrated.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Iowa Heritage Illustrated is a popular history magazine published quarterly to inform Iowans about the history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color w:val="000000"/>
          <w:sz w:val="22"/>
        </w:rPr>
        <w:t xml:space="preserve">Submissions. </w:t>
      </w:r>
      <w:r>
        <w:rPr>
          <w:rFonts w:ascii="Times New Roman" w:hAnsi="Times New Roman"/>
          <w:b w:val="false"/>
          <w:i w:val="false"/>
          <w:color w:val="000000"/>
          <w:sz w:val="22"/>
        </w:rPr>
        <w:t>Historical studies which may be of interest to a general audience may be submitted to the Editor, Iowa Heritage Illustrated, 402 Iowa Avenue, Iowa City, Iowa 52240, (319)335-3916. Questions concerning possible submissions and the technical requirements for submission may be directed to the same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color w:val="000000"/>
          <w:sz w:val="22"/>
        </w:rPr>
        <w:t xml:space="preserve">Manuscript evaluation. </w:t>
      </w:r>
      <w:r>
        <w:rPr>
          <w:rFonts w:ascii="Times New Roman" w:hAnsi="Times New Roman"/>
          <w:b w:val="false"/>
          <w:i w:val="false"/>
          <w:color w:val="000000"/>
          <w:sz w:val="22"/>
        </w:rPr>
        <w:t>Manuscripts are evaluated on the basis of originality and significance to Iowa history as well as the quality of the research and writing. Final responsibility for manuscript acceptance and modification shall rest with the editor. Questions concerning manuscript review may be directed to the Editor, Iowa Heritage Illustrated, 402 Iowa Avenue, Iowa City, Iowa, 52240, (319)335-3916.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w:t>
      </w:r>
      <w:r>
        <w:rPr>
          <w:rFonts w:ascii="Times New Roman" w:hAnsi="Times New Roman"/>
          <w:b w:val="false"/>
          <w:i w:val="false"/>
          <w:color w:val="000000"/>
          <w:sz w:val="22"/>
        </w:rPr>
        <w:t> </w:t>
      </w:r>
      <w:r>
        <w:rPr>
          <w:rFonts w:ascii="Times New Roman" w:hAnsi="Times New Roman"/>
          <w:b w:val="false"/>
          <w:i/>
          <w:color w:val="000000"/>
          <w:sz w:val="22"/>
        </w:rPr>
        <w:t xml:space="preserve">Subscriptions. </w:t>
      </w:r>
      <w:r>
        <w:rPr>
          <w:rFonts w:ascii="Times New Roman" w:hAnsi="Times New Roman"/>
          <w:b w:val="false"/>
          <w:i w:val="false"/>
          <w:color w:val="000000"/>
          <w:sz w:val="22"/>
        </w:rPr>
        <w:t xml:space="preserve">The Iowa Heritage Illustrated is available as a benefit of membership in the society. Subscription rates are established in accordance with </w:t>
      </w:r>
      <w:hyperlink r:id="rId5">
        <w:r>
          <w:rPr>
            <w:rStyle w:val="Hyperlink"/>
            <w:rFonts w:ascii="Times New Roman" w:hAnsi="Times New Roman"/>
            <w:b w:val="false"/>
            <w:i w:val="false"/>
            <w:color w:val="000000"/>
            <w:sz w:val="22"/>
          </w:rPr>
          <w:t>subrule 1.5(3)</w:t>
        </w:r>
      </w:hyperlink>
      <w:r>
        <w:rPr>
          <w:rFonts w:ascii="Times New Roman" w:hAnsi="Times New Roman"/>
          <w:b w:val="false"/>
          <w:i w:val="false"/>
          <w:color w:val="000000"/>
          <w:sz w:val="22"/>
        </w:rPr>
        <w:t>. Subscription inquiries may be directed to Publication Sales, 402 Iowa Avenue, Iowa City, Iowa 52240, (319)335-3916.</w:t>
      </w:r>
    </w:p>
    <w:p>
      <w:pPr>
        <w:spacing w:before="0" w:after="0"/>
        <w:ind w:left="120"/>
        <w:jc w:val="both"/>
      </w:pPr>
      <w:r>
        <w:rPr>
          <w:rFonts w:ascii="Times New Roman" w:hAnsi="Times New Roman"/>
          <w:b/>
          <w:i w:val="false"/>
          <w:color w:val="000000"/>
          <w:sz w:val="22"/>
        </w:rPr>
        <w:t>223—15.3</w:t>
      </w:r>
      <w:r>
        <w:rPr>
          <w:rFonts w:ascii="Times New Roman" w:hAnsi="Times New Roman"/>
          <w:b/>
          <w:i w:val="false"/>
          <w:color w:val="000000"/>
          <w:sz w:val="22"/>
        </w:rPr>
        <w:t xml:space="preserve">(303) </w:t>
      </w:r>
      <w:r>
        <w:rPr>
          <w:rFonts w:ascii="Times New Roman" w:hAnsi="Times New Roman"/>
          <w:b/>
          <w:i w:val="false"/>
          <w:color w:val="000000"/>
          <w:sz w:val="22"/>
        </w:rPr>
        <w:t xml:space="preserve">Annals of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Annals of Iowa is a scholarly journal published quarterly to disseminate original research and scholarly analysis concerning Iowa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Submissions. </w:t>
      </w:r>
      <w:r>
        <w:rPr>
          <w:rFonts w:ascii="Times New Roman" w:hAnsi="Times New Roman"/>
          <w:b w:val="false"/>
          <w:i w:val="false"/>
          <w:color w:val="000000"/>
          <w:sz w:val="22"/>
        </w:rPr>
        <w:t>Annotated articles incorporating the use of primary materials may be submitted to the Editor, Annals of Iowa, 402 Iowa Avenue, Iowa City, Iowa 52240, (319)335-3916. Questions concerning possible submissions and the technical requirements for submission may be directed to the same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color w:val="000000"/>
          <w:sz w:val="22"/>
        </w:rPr>
        <w:t xml:space="preserve">Manuscript evaluation. </w:t>
      </w:r>
      <w:r>
        <w:rPr>
          <w:rFonts w:ascii="Times New Roman" w:hAnsi="Times New Roman"/>
          <w:b w:val="false"/>
          <w:i w:val="false"/>
          <w:color w:val="000000"/>
          <w:sz w:val="22"/>
        </w:rPr>
        <w:t>Manuscripts are evaluated on the basis of contribution to knowledge, strength of the argument, and clarity of writing. Extramural readers may be used in the review process. Final responsibility for manuscript acceptance and modification shall rest with the editor. Questions concerning manuscript review may be directed to the Editor, Annals of Iowa, 402 Iowa Avenue, Iowa City, Iowa 52240, (319)335-3916.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color w:val="000000"/>
          <w:sz w:val="22"/>
        </w:rPr>
        <w:t xml:space="preserve">Subscriptions. </w:t>
      </w:r>
      <w:r>
        <w:rPr>
          <w:rFonts w:ascii="Times New Roman" w:hAnsi="Times New Roman"/>
          <w:b w:val="false"/>
          <w:i w:val="false"/>
          <w:color w:val="000000"/>
          <w:sz w:val="22"/>
        </w:rPr>
        <w:t xml:space="preserve">The Annals of Iowa is available by subscription. Subscription rates are established in accordance with </w:t>
      </w:r>
      <w:hyperlink r:id="rId6">
        <w:r>
          <w:rPr>
            <w:rStyle w:val="Hyperlink"/>
            <w:rFonts w:ascii="Times New Roman" w:hAnsi="Times New Roman"/>
            <w:b w:val="false"/>
            <w:i w:val="false"/>
            <w:color w:val="000000"/>
            <w:sz w:val="22"/>
          </w:rPr>
          <w:t>subrule 1.5(3)</w:t>
        </w:r>
      </w:hyperlink>
      <w:r>
        <w:rPr>
          <w:rFonts w:ascii="Times New Roman" w:hAnsi="Times New Roman"/>
          <w:b w:val="false"/>
          <w:i w:val="false"/>
          <w:color w:val="000000"/>
          <w:sz w:val="22"/>
        </w:rPr>
        <w:t>. Subscription inquiries may be directed to Publication Sales, 402 Iowa Avenue, Iowa City, Iowa 52240, (319)335-3916.</w:t>
      </w:r>
    </w:p>
    <w:p>
      <w:pPr>
        <w:spacing w:before="0" w:after="0"/>
        <w:ind w:left="120"/>
        <w:jc w:val="both"/>
      </w:pPr>
      <w:r>
        <w:rPr>
          <w:rFonts w:ascii="Times New Roman" w:hAnsi="Times New Roman"/>
          <w:b/>
          <w:i w:val="false"/>
          <w:color w:val="000000"/>
          <w:sz w:val="22"/>
        </w:rPr>
        <w:t>223—15.4</w:t>
      </w:r>
      <w:r>
        <w:rPr>
          <w:rFonts w:ascii="Times New Roman" w:hAnsi="Times New Roman"/>
          <w:b/>
          <w:i w:val="false"/>
          <w:color w:val="000000"/>
          <w:sz w:val="22"/>
        </w:rPr>
        <w:t xml:space="preserve">(303) </w:t>
      </w:r>
      <w:r>
        <w:rPr>
          <w:rFonts w:ascii="Times New Roman" w:hAnsi="Times New Roman"/>
          <w:b/>
          <w:i w:val="false"/>
          <w:color w:val="000000"/>
          <w:sz w:val="22"/>
        </w:rPr>
        <w:t xml:space="preserve">Goldfinch.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Goldfinch is a children’s history magazine produced to inform children in the fourth through the seventh grades of their Iowa heritage. It is published four times each year between September and May.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color w:val="000000"/>
          <w:sz w:val="22"/>
        </w:rPr>
        <w:t xml:space="preserve">Submissions. </w:t>
      </w:r>
      <w:r>
        <w:rPr>
          <w:rFonts w:ascii="Times New Roman" w:hAnsi="Times New Roman"/>
          <w:b w:val="false"/>
          <w:i w:val="false"/>
          <w:color w:val="000000"/>
          <w:sz w:val="22"/>
        </w:rPr>
        <w:t>The Goldfinch is produced by the staff of the society. Submissions of poetry, stories, and artwork by students in grades four through seven are occasionally published. Submissions may be directed to the Editor, Goldfinch, 402 Iowa Avenue, Iowa City, Iowa 52240, (319)335-3916. Questions concerning submissions may be directed to the same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color w:val="000000"/>
          <w:sz w:val="22"/>
        </w:rPr>
        <w:t xml:space="preserve">Material evaluation. </w:t>
      </w:r>
      <w:r>
        <w:rPr>
          <w:rFonts w:ascii="Times New Roman" w:hAnsi="Times New Roman"/>
          <w:b w:val="false"/>
          <w:i w:val="false"/>
          <w:color w:val="000000"/>
          <w:sz w:val="22"/>
        </w:rPr>
        <w:t>Materials submitted are evaluated on the basis of the reproduction quality and space availability. Final responsibility for the acceptance and modification of materials shall rest with the editor. Questions concerning evaluation of materials may be directed to the Editor, Goldfinch, 402 Iowa Avenue, Iowa City, Iowa 52240, (319)335-3916.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color w:val="000000"/>
          <w:sz w:val="22"/>
        </w:rPr>
        <w:t xml:space="preserve">Subscriptions. </w:t>
      </w:r>
      <w:r>
        <w:rPr>
          <w:rFonts w:ascii="Times New Roman" w:hAnsi="Times New Roman"/>
          <w:b w:val="false"/>
          <w:i w:val="false"/>
          <w:color w:val="000000"/>
          <w:sz w:val="22"/>
        </w:rPr>
        <w:t xml:space="preserve">The Goldfinch is available by direct subscription. Subscription rates are established in accordance with </w:t>
      </w:r>
      <w:hyperlink r:id="rId7">
        <w:r>
          <w:rPr>
            <w:rStyle w:val="Hyperlink"/>
            <w:rFonts w:ascii="Times New Roman" w:hAnsi="Times New Roman"/>
            <w:b w:val="false"/>
            <w:i w:val="false"/>
            <w:color w:val="000000"/>
            <w:sz w:val="22"/>
          </w:rPr>
          <w:t>subrule 1.5(3)</w:t>
        </w:r>
      </w:hyperlink>
      <w:r>
        <w:rPr>
          <w:rFonts w:ascii="Times New Roman" w:hAnsi="Times New Roman"/>
          <w:b w:val="false"/>
          <w:i w:val="false"/>
          <w:color w:val="000000"/>
          <w:sz w:val="22"/>
        </w:rPr>
        <w:t>. Subscription inquiries may be directed to Publication Sales, 402 Iowa Avenue, Iowa City, Iowa 52240, (319)335-3916.</w:t>
      </w:r>
    </w:p>
    <w:p>
      <w:pPr>
        <w:spacing w:before="0" w:after="0"/>
        <w:ind w:left="120"/>
        <w:jc w:val="both"/>
      </w:pPr>
      <w:r>
        <w:rPr>
          <w:rFonts w:ascii="Times New Roman" w:hAnsi="Times New Roman"/>
          <w:b/>
          <w:i w:val="false"/>
          <w:color w:val="000000"/>
          <w:sz w:val="22"/>
        </w:rPr>
        <w:t>223—15.5</w:t>
      </w:r>
      <w:r>
        <w:rPr>
          <w:rFonts w:ascii="Times New Roman" w:hAnsi="Times New Roman"/>
          <w:b/>
          <w:i w:val="false"/>
          <w:color w:val="000000"/>
          <w:sz w:val="22"/>
        </w:rPr>
        <w:t xml:space="preserve">(303) </w:t>
      </w:r>
      <w:r>
        <w:rPr>
          <w:rFonts w:ascii="Times New Roman" w:hAnsi="Times New Roman"/>
          <w:b/>
          <w:i w:val="false"/>
          <w:color w:val="000000"/>
          <w:sz w:val="22"/>
        </w:rPr>
        <w:t xml:space="preserve">Iowa Historian.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Iowa Historian is the bimonthly newsletter of the society. In addition to informing members of activities of the society, the Iowa Historian prints informative articles concerning the preservation and dissemination of Iowa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 Submissions. </w:t>
      </w:r>
      <w:r>
        <w:rPr>
          <w:rFonts w:ascii="Times New Roman" w:hAnsi="Times New Roman"/>
          <w:b w:val="false"/>
          <w:i w:val="false"/>
          <w:color w:val="000000"/>
          <w:sz w:val="22"/>
        </w:rPr>
        <w:t>News items and suggestions for informative articles may be submitted to the Editor, Iowa Historian, 402 Iowa Avenue, Iowa City, Iowa 52240, (319)335-3916. Questions concerning possible submissions and the technical requirements for submission may be directed to the same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Materials evaluation. </w:t>
      </w:r>
      <w:r>
        <w:rPr>
          <w:rFonts w:ascii="Times New Roman" w:hAnsi="Times New Roman"/>
          <w:b w:val="false"/>
          <w:i w:val="false"/>
          <w:color w:val="000000"/>
          <w:sz w:val="22"/>
        </w:rPr>
        <w:t>Materials submitted are evaluated on the basis of interest to the membership and space availability. Final responsibility for acceptance and modification shall rest with the editor. Questions concerning the acceptance of materials may be directed to Editor, Iowa Historian, 402 Iowa Avenue, Iowa City, Iowa 52240, (319)335-3916.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color w:val="000000"/>
          <w:sz w:val="22"/>
        </w:rPr>
        <w:t xml:space="preserve">Subscriptions. </w:t>
      </w:r>
      <w:r>
        <w:rPr>
          <w:rFonts w:ascii="Times New Roman" w:hAnsi="Times New Roman"/>
          <w:b w:val="false"/>
          <w:i w:val="false"/>
          <w:color w:val="000000"/>
          <w:sz w:val="22"/>
        </w:rPr>
        <w:t xml:space="preserve">The Iowa Historian is available as a benefit of membership in the society. Subscription rates are established in accordance with </w:t>
      </w:r>
      <w:hyperlink r:id="rId8">
        <w:r>
          <w:rPr>
            <w:rStyle w:val="Hyperlink"/>
            <w:rFonts w:ascii="Times New Roman" w:hAnsi="Times New Roman"/>
            <w:b w:val="false"/>
            <w:i w:val="false"/>
            <w:color w:val="000000"/>
            <w:sz w:val="22"/>
          </w:rPr>
          <w:t>subrule 1.5(3)</w:t>
        </w:r>
      </w:hyperlink>
      <w:r>
        <w:rPr>
          <w:rFonts w:ascii="Times New Roman" w:hAnsi="Times New Roman"/>
          <w:b w:val="false"/>
          <w:i w:val="false"/>
          <w:color w:val="000000"/>
          <w:sz w:val="22"/>
        </w:rPr>
        <w:t>. Subscription inquiries may be directed to Publication Sales, 402 Iowa Avenue, Iowa City, Iowa 52240, (319)335-3916.</w:t>
      </w:r>
    </w:p>
    <w:p>
      <w:pPr>
        <w:spacing w:before="210" w:after="0"/>
        <w:ind w:left="120"/>
        <w:jc w:val="both"/>
      </w:pPr>
      <w:r>
        <w:rPr>
          <w:rFonts w:ascii="Times New Roman" w:hAnsi="Times New Roman"/>
          <w:b/>
          <w:i w:val="false"/>
          <w:color w:val="000000"/>
          <w:sz w:val="22"/>
        </w:rPr>
        <w:t>223—15.6</w:t>
      </w:r>
      <w:r>
        <w:rPr>
          <w:rFonts w:ascii="Times New Roman" w:hAnsi="Times New Roman"/>
          <w:b/>
          <w:i w:val="false"/>
          <w:color w:val="000000"/>
          <w:sz w:val="22"/>
        </w:rPr>
        <w:t xml:space="preserve">(303) </w:t>
      </w:r>
      <w:r>
        <w:rPr>
          <w:rFonts w:ascii="Times New Roman" w:hAnsi="Times New Roman"/>
          <w:b/>
          <w:i w:val="false"/>
          <w:color w:val="000000"/>
          <w:sz w:val="22"/>
        </w:rPr>
        <w:t xml:space="preserve">Books and monographs. </w:t>
      </w:r>
      <w:r>
        <w:rPr>
          <w:rFonts w:ascii="Times New Roman" w:hAnsi="Times New Roman"/>
          <w:b w:val="false"/>
          <w:i w:val="false"/>
          <w:color w:val="000000"/>
          <w:sz w:val="22"/>
        </w:rPr>
        <w:t>The society occasionally publishes books and monographs of outstanding merit. The acceptance of manuscripts for publication depends upon the availability of funding and the quality of the manuscript. Inquiries concerning the publication of a book or monograph may be directed to Book Editor, 402 Iowa Avenue, Iowa City, Iowa 52240, (319)335-3916.</w:t>
      </w:r>
    </w:p>
    <w:p>
      <w:pPr>
        <w:spacing w:before="0" w:after="0"/>
        <w:ind w:left="120"/>
        <w:jc w:val="both"/>
      </w:pPr>
      <w:r>
        <w:rPr>
          <w:rFonts w:ascii="Times New Roman" w:hAnsi="Times New Roman"/>
          <w:b/>
          <w:i w:val="false"/>
          <w:color w:val="000000"/>
          <w:sz w:val="22"/>
        </w:rPr>
        <w:t>223—15.7</w:t>
      </w:r>
      <w:r>
        <w:rPr>
          <w:rFonts w:ascii="Times New Roman" w:hAnsi="Times New Roman"/>
          <w:b/>
          <w:i w:val="false"/>
          <w:color w:val="000000"/>
          <w:sz w:val="22"/>
        </w:rPr>
        <w:t xml:space="preserve">(303) </w:t>
      </w:r>
      <w:r>
        <w:rPr>
          <w:rFonts w:ascii="Times New Roman" w:hAnsi="Times New Roman"/>
          <w:b/>
          <w:i w:val="false"/>
          <w:color w:val="000000"/>
          <w:sz w:val="22"/>
        </w:rPr>
        <w:t xml:space="preserve">Back issues and reprints.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color w:val="000000"/>
          <w:sz w:val="22"/>
        </w:rPr>
        <w:t xml:space="preserve">Back issues. </w:t>
      </w:r>
      <w:r>
        <w:rPr>
          <w:rFonts w:ascii="Times New Roman" w:hAnsi="Times New Roman"/>
          <w:b w:val="false"/>
          <w:i w:val="false"/>
          <w:color w:val="000000"/>
          <w:sz w:val="22"/>
        </w:rPr>
        <w:t>Copies of most issues of periodicals and many books previously published may be available. Inquiries may be directed to Publication Sales, 402 Iowa Avenue, Iowa City, Iowa 52240, (319)335-3916.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color w:val="000000"/>
          <w:sz w:val="22"/>
        </w:rPr>
        <w:t xml:space="preserve">Reprints. </w:t>
      </w:r>
      <w:r>
        <w:rPr>
          <w:rFonts w:ascii="Times New Roman" w:hAnsi="Times New Roman"/>
          <w:b w:val="false"/>
          <w:i w:val="false"/>
          <w:color w:val="000000"/>
          <w:sz w:val="22"/>
        </w:rPr>
        <w:t>All materials published by the society are copyrighted in the name of the society. Inquiries concerning reprint permission may be directed to Book Editor, 402 Iowa Avenue, Iowa City, Iowa 52240, (319)335-3916.</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 xml:space="preserve"> and Iowa Code chapter </w:t>
      </w:r>
      <w:hyperlink r:id="rId10">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subchapter II.</w:t>
      </w:r>
    </w:p>
    <w:p>
      <w:pPr>
        <w:spacing w:before="0" w:after="0"/>
        <w:ind w:left="120"/>
        <w:jc w:val="center"/>
      </w:pPr>
      <w:r>
        <w:rPr>
          <w:rFonts w:ascii="Times New Roman" w:hAnsi="Times New Roman"/>
          <w:b w:val="false"/>
          <w:i w:val="false"/>
          <w:color w:val="000000"/>
          <w:sz w:val="21"/>
        </w:rPr>
        <w:t>[Filed 7/15/75]</w:t>
      </w:r>
    </w:p>
    <w:p>
      <w:pPr>
        <w:spacing w:before="0" w:after="0"/>
        <w:ind w:left="120"/>
        <w:jc w:val="center"/>
      </w:pPr>
      <w:r>
        <w:rPr>
          <w:rFonts w:ascii="Times New Roman" w:hAnsi="Times New Roman"/>
          <w:b w:val="false"/>
          <w:i w:val="false"/>
          <w:color w:val="000000"/>
          <w:sz w:val="21"/>
        </w:rPr>
        <w:t>[Filed 9/14/76, Notice 6/14/76—published 10/6/76, effective 11/10/76]</w:t>
      </w:r>
    </w:p>
    <w:p>
      <w:pPr>
        <w:spacing w:before="0" w:after="0"/>
        <w:ind w:left="120"/>
        <w:jc w:val="center"/>
      </w:pPr>
      <w:r>
        <w:rPr>
          <w:rFonts w:ascii="Times New Roman" w:hAnsi="Times New Roman"/>
          <w:b w:val="false"/>
          <w:i w:val="false"/>
          <w:color w:val="000000"/>
          <w:sz w:val="21"/>
        </w:rPr>
        <w:t>[Filed emergency 8/15/80—published 9/3/80, effective 9/1/80]</w:t>
      </w:r>
    </w:p>
    <w:p>
      <w:pPr>
        <w:spacing w:before="0" w:after="0"/>
        <w:ind w:left="120"/>
        <w:jc w:val="center"/>
      </w:pPr>
      <w:r>
        <w:rPr>
          <w:rFonts w:ascii="Times New Roman" w:hAnsi="Times New Roman"/>
          <w:b w:val="false"/>
          <w:i w:val="false"/>
          <w:color w:val="000000"/>
          <w:sz w:val="21"/>
        </w:rPr>
        <w:t>[Filed 5/12/89, Notice 12/28/89—published 5/31/89, effective 7/5/89]</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[Filed without Notice 2/23/96—published 3/13/96, effective 4/17/96]</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23.1.5.pdf" Type="http://schemas.openxmlformats.org/officeDocument/2006/relationships/hyperlink" Id="rId5"/>
    <Relationship TargetMode="External" Target="https://www.legis.iowa.gov/docs/iac/rule/223.1.5.pdf" Type="http://schemas.openxmlformats.org/officeDocument/2006/relationships/hyperlink" Id="rId6"/>
    <Relationship TargetMode="External" Target="https://www.legis.iowa.gov/docs/iac/rule/223.1.5.pdf" Type="http://schemas.openxmlformats.org/officeDocument/2006/relationships/hyperlink" Id="rId7"/>
    <Relationship TargetMode="External" Target="https://www.legis.iowa.gov/docs/iac/rule/223.1.5.pdf" Type="http://schemas.openxmlformats.org/officeDocument/2006/relationships/hyperlink" Id="rId8"/>
    <Relationship TargetMode="External" Target="https://www.legis.iowa.gov/docs/ico/chapter/303.2.pdf" Type="http://schemas.openxmlformats.org/officeDocument/2006/relationships/hyperlink" Id="rId9"/>
    <Relationship TargetMode="External" Target="https://www.legis.iowa.gov/docs/ico/chapter/303.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