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ADVANCED ALLOCATIONS OF STATE TRANSIT ASSISTANCE FUNDING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[820]—(09,B)Ch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0156D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5/20/26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