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CHAPTERS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to 4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6"/>
        </w:rPr>
        <w:t>TITLE II</w:t>
      </w:r>
    </w:p>
    <w:p>
      <w:pPr>
        <w:pBdr>
          <w:bottom w:space="3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16"/>
        </w:rPr>
        <w:t>ADMINISTRATION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5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ORGANIZATION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[Ch 5, IAC 7/1/75 renumbered as Ch 50, IAC 9/20/78]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5/18/88, Dental Examiners, Board of[320]]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7/10/02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8/14/02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