
<file path=[Content_Types].xml><?xml version="1.0" encoding="utf-8"?>
<Types xmlns="http://schemas.openxmlformats.org/package/2006/content-types">
  <Default Extension="rels" ContentType="application/vnd.openxmlformats-package.relationships+xml"/>
  <Override ContentType="application/vnd.openxmlformats-officedocument.extended-properties+xml" PartName="/docProps/app.xml"/>
  <Override ContentType="application/vnd.openxmlformats-package.core-properties+xml" PartName="/docProps/core.xml"/>
  <Override ContentType="application/vnd.openxmlformats-officedocument.wordprocessingml.document.main+xml" PartName="/word/document.xml"/>
  <Override ContentType="application/vnd.openxmlformats-officedocument.wordprocessingml.numbering+xml" PartName="/word/numbering.xml"/>
  <Override ContentType="application/vnd.openxmlformats-officedocument.wordprocessingml.settings+xml" PartName="/word/settings.xml"/>
  <Override ContentType="application/vnd.openxmlformats-officedocument.wordprocessingml.styles+xml" PartName="/word/styles.xml"/>
</Types>
</file>

<file path=_rels/.rels><?xml version="1.0" encoding="UTF-8" standalone="yes"?>
<Relationships xmlns="http://schemas.openxmlformats.org/package/2006/relationships">
    <Relationship Target="word/document.xml" Type="http://schemas.openxmlformats.org/officeDocument/2006/relationships/officeDocument" Id="rId1"/>
    <Relationship Target="docProps/core.xml" Type="http://schemas.openxmlformats.org/package/2006/relationships/metadata/core-properties" Id="rId2"/>
    <Relationship Target="docProps/app.xml" Type="http://schemas.openxmlformats.org/officeDocument/2006/relationships/extended-properties" Id="rId3"/>
</Relationships>

</file>

<file path=word/document.xml><?xml version="1.0" encoding="utf-8"?>
<w:document xmlns:w="http://schemas.openxmlformats.org/wordprocessingml/2006/main" xmlns:r="http://schemas.openxmlformats.org/officeDocument/2006/relationships" xmlns:m="http://schemas.openxmlformats.org/officeDocument/2006/math" xmlns:sl="http://schemas.openxmlformats.org/schemaLibrary/2006/main" xmlns:w15="http://schemas.microsoft.com/office/word/2012/wordml" xmlns:w14="http://schemas.microsoft.com/office/word/2010/wordml" xmlns:mc="http://schemas.openxmlformats.org/markup-compatibility/2006" xmlns:wp="http://schemas.openxmlformats.org/drawingml/2006/wordprocessingDrawing" xmlns:a="http://schemas.openxmlformats.org/drawingml/2006/main" xmlns:wp14="http://schemas.microsoft.com/office/word/2010/wordprocessingDrawing" xmlns:a14="http://schemas.microsoft.com/office/drawing/2010/main" xmlns:wne="http://schemas.microsoft.com/office/word/2006/wordml" xmlns:c="http://schemas.openxmlformats.org/drawingml/2006/chart" xmlns:cdr="http://schemas.openxmlformats.org/drawingml/2006/chartDrawing" xmlns:c14="http://schemas.microsoft.com/office/drawing/2007/8/2/chart" xmlns:dgm="http://schemas.openxmlformats.org/drawingml/2006/diagram" xmlns:pic="http://schemas.openxmlformats.org/drawingml/2006/picture" xmlns:xdr="http://schemas.openxmlformats.org/drawingml/2006/spreadsheetDrawing" xmlns:dsp="http://schemas.microsoft.com/office/drawing/2008/diagram" xmlns:xvml="urn:schemas-microsoft-com:office:excel" xmlns:o="urn:schemas-microsoft-com:office:office" xmlns:v="urn:schemas-microsoft-com:vml" xmlns:w10="urn:schemas-microsoft-com:office:word" xmlns:pvml="urn:schemas-microsoft-com:office:powerpoint" xmlns:cppr="http://schemas.microsoft.com/office/2006/coverPageProps" xmlns:odx="http://opendope.org/xpaths" xmlns:odc="http://opendope.org/conditions" xmlns:odq="http://opendope.org/questions" xmlns:oda="http://opendope.org/answers" xmlns:odi="http://opendope.org/components" xmlns:odgm="http://opendope.org/SmartArt/DataHierarchy" xmlns:b="http://schemas.openxmlformats.org/officeDocument/2006/bibliography" xmlns:msink="http://schemas.microsoft.com/ink/2010/main" xmlns:cdr14="http://schemas.microsoft.com/office/drawing/2010/chartDrawing" xmlns:c15="http://schemas.microsoft.com/office/drawing/2012/chart" xmlns:cs="http://schemas.microsoft.com/office/drawing/2012/chartStyle" xmlns:ns38="http://www.w3.org/1998/Math/MathML" xmlns:ns39="http://www.w3.org/2003/InkML" xmlns:a13cmd="http://schemas.microsoft.com/office/drawing/2013/main/command" xmlns:cx="http://schemas.microsoft.com/office/drawing/2014/chartex" xmlns:c16="http://schemas.microsoft.com/office/drawing/2014/chart" xmlns:dgm1611="http://schemas.microsoft.com/office/drawing/2016/11/diagram" xmlns:c173="http://schemas.microsoft.com/office/drawing/2017/03/chart" xmlns:am3d="http://schemas.microsoft.com/office/drawing/2017/model3d" xmlns:an18="http://schemas.microsoft.com/office/drawing/2018/animation" xmlns:anam3d="http://schemas.microsoft.com/office/drawing/2018/animation/model3d" xmlns:iact="http://schemas.microsoft.com/office/powerpoint/2014/inkAction" xmlns:thm15="http://schemas.microsoft.com/office/thememl/2012/main" xmlns:wps="http://schemas.microsoft.com/office/word/2010/wordprocessingShape" xmlns:wpc="http://schemas.microsoft.com/office/word/2010/wordprocessingCanvas" xmlns:wpg="http://schemas.microsoft.com/office/word/2010/wordprocessingGroup" xmlns:w16se="http://schemas.microsoft.com/office/word/2015/wordml/symex" xmlns:w16cid="http://schemas.microsoft.com/office/word/2016/wordml/cid" xmlns:wetp="http://schemas.microsoft.com/office/webextensions/taskpanes/2010/11" xmlns:we="http://schemas.microsoft.com/office/webextensions/webextension/2010/11" xmlns:comp="http://schemas.openxmlformats.org/drawingml/2006/compatibility" xmlns:lc="http://schemas.openxmlformats.org/drawingml/2006/lockedCanvas" xmlns:dgm14="http://schemas.microsoft.com/office/drawing/2010/diagram" xmlns:a15="http://schemas.microsoft.com/office/drawing/2012/main" xmlns:pic14="http://schemas.microsoft.com/office/drawing/2010/picture" xmlns:c16ac="http://schemas.microsoft.com/office/drawing/2014/chart/ac" xmlns:a16="http://schemas.microsoft.com/office/drawing/2014/main" xmlns:a1611="http://schemas.microsoft.com/office/drawing/2016/11/main" xmlns:dgm1612="http://schemas.microsoft.com/office/drawing/2016/12/diagram" xmlns:a16svg="http://schemas.microsoft.com/office/drawing/2016/SVG/main" xmlns:adec="http://schemas.microsoft.com/office/drawing/2017/decorative" xmlns:a18hc="http://schemas.microsoft.com/office/drawing/2018/hyperlinkcolor" xmlns:wp15="http://schemas.microsoft.com/office/word/2012/wordprocessingDrawing">
  <w:body>
    <!-- Created by docx4j 8.3.11 (Apache licensed) using REFERENCE JAXB in Temurin Java 1.8.0_382 on Windows Server 2016 -->
    <w:p>
      <w:pPr>
        <w:spacing w:before="0" w:after="0"/>
        <w:ind w:left="120"/>
        <w:jc w:val="center"/>
      </w:pPr>
      <w:r>
        <w:rPr>
          <w:rFonts w:ascii="Times New Roman" w:hAnsi="Times New Roman"/>
          <w:b w:val="false"/>
          <w:i w:val="false"/>
          <w:color w:val="000000"/>
          <w:sz w:val="21"/>
        </w:rPr>
        <w:t xml:space="preserve">CHAPTER </w:t>
      </w:r>
      <w:r>
        <w:rPr>
          <w:rFonts w:ascii="Times New Roman" w:hAnsi="Times New Roman"/>
          <w:b w:val="false"/>
          <w:i w:val="false"/>
          <w:color w:val="000000"/>
          <w:sz w:val="21"/>
        </w:rPr>
        <w:t>79</w:t>
      </w:r>
    </w:p>
    <w:p>
      <w:pPr>
        <w:spacing w:before="0" w:after="0"/>
        <w:ind w:left="120"/>
        <w:jc w:val="center"/>
      </w:pPr>
      <w:r>
        <w:rPr>
          <w:rFonts w:ascii="Times New Roman" w:hAnsi="Times New Roman"/>
          <w:b w:val="false"/>
          <w:i w:val="false"/>
          <w:color w:val="000000"/>
          <w:sz w:val="21"/>
        </w:rPr>
        <w:t>PUBLIC HEALTH NURSING</w:t>
      </w:r>
    </w:p>
    <w:p>
      <w:pPr>
        <w:spacing w:before="0" w:after="0"/>
        <w:ind w:left="120"/>
        <w:jc w:val="center"/>
      </w:pPr>
      <w:r>
        <w:rPr>
          <w:rFonts w:ascii="Times New Roman" w:hAnsi="Times New Roman"/>
          <w:b w:val="false"/>
          <w:i w:val="false"/>
          <w:color w:val="000000"/>
          <w:sz w:val="14"/>
        </w:rPr>
        <w:t>[Prior to 7/29/87, Health Department[470] Ch 79]</w:t>
      </w:r>
    </w:p>
    <w:p>
      <w:pPr>
        <w:spacing w:before="0" w:after="0"/>
        <w:ind w:left="120"/>
        <w:jc w:val="center"/>
      </w:pPr>
      <w:r>
        <w:rPr>
          <w:rFonts w:ascii="Times New Roman" w:hAnsi="Times New Roman"/>
          <w:b w:val="false"/>
          <w:i w:val="false"/>
          <w:color w:val="000000"/>
          <w:sz w:val="22"/>
        </w:rPr>
        <w:t xml:space="preserve">Rescinded </w:t>
      </w:r>
      <w:r>
        <w:rPr>
          <w:rFonts w:ascii="Times New Roman" w:hAnsi="Times New Roman"/>
          <w:b w:val="false"/>
          <w:i w:val="false"/>
          <w:color w:val="000000"/>
          <w:sz w:val="22"/>
        </w:rPr>
        <w:t>IAB 4/11/07</w:t>
      </w:r>
      <w:r>
        <w:rPr>
          <w:rFonts w:ascii="Times New Roman" w:hAnsi="Times New Roman"/>
          <w:b w:val="false"/>
          <w:i w:val="false"/>
          <w:color w:val="000000"/>
          <w:sz w:val="22"/>
        </w:rPr>
        <w:t xml:space="preserve">, effective 7/1/07; see </w:t>
      </w:r>
      <w:hyperlink r:id="rId4">
        <w:r>
          <w:rPr>
            <w:rStyle w:val="Hyperlink"/>
            <w:rFonts w:ascii="Times New Roman" w:hAnsi="Times New Roman"/>
            <w:b w:val="false"/>
            <w:i w:val="false"/>
            <w:color w:val="000000"/>
            <w:sz w:val="22"/>
          </w:rPr>
          <w:t>641—Ch 80</w:t>
        </w:r>
      </w:hyperlink>
    </w:p>
    <w:sectPr>
      <w:pgSz w:w="11907" w:h="16839" w:code="9"/>
      <w:pgMar w:top="1440" w:right="1440" w:bottom="1440" w:left="1440"/>
    </w:sectPr>
  </w:body>
</w:document>
</file>

<file path=word/numbering.xml><?xml version="1.0" encoding="utf-8"?>
<w:numbering xmlns:w="http://schemas.openxmlformats.org/wordprocessingml/2006/main" xmlns:r="http://schemas.openxmlformats.org/officeDocument/2006/relationships" xmlns:m="http://schemas.openxmlformats.org/officeDocument/2006/math" xmlns:sl="http://schemas.openxmlformats.org/schemaLibrary/2006/main" xmlns:w15="http://schemas.microsoft.com/office/word/2012/wordml" xmlns:w14="http://schemas.microsoft.com/office/word/2010/wordml" xmlns:mc="http://schemas.openxmlformats.org/markup-compatibility/2006" xmlns:wp="http://schemas.openxmlformats.org/drawingml/2006/wordprocessingDrawing" xmlns:a="http://schemas.openxmlformats.org/drawingml/2006/main" xmlns:wp14="http://schemas.microsoft.com/office/word/2010/wordprocessingDrawing" xmlns:a14="http://schemas.microsoft.com/office/drawing/2010/main" xmlns:wne="http://schemas.microsoft.com/office/word/2006/wordml" xmlns:c="http://schemas.openxmlformats.org/drawingml/2006/chart" xmlns:cdr="http://schemas.openxmlformats.org/drawingml/2006/chartDrawing" xmlns:c14="http://schemas.microsoft.com/office/drawing/2007/8/2/chart" xmlns:dgm="http://schemas.openxmlformats.org/drawingml/2006/diagram" xmlns:pic="http://schemas.openxmlformats.org/drawingml/2006/picture" xmlns:xdr="http://schemas.openxmlformats.org/drawingml/2006/spreadsheetDrawing" xmlns:dsp="http://schemas.microsoft.com/office/drawing/2008/diagram" xmlns:xvml="urn:schemas-microsoft-com:office:excel" xmlns:o="urn:schemas-microsoft-com:office:office" xmlns:v="urn:schemas-microsoft-com:vml" xmlns:w10="urn:schemas-microsoft-com:office:word" xmlns:pvml="urn:schemas-microsoft-com:office:powerpoint" xmlns:cppr="http://schemas.microsoft.com/office/2006/coverPageProps" xmlns:odx="http://opendope.org/xpaths" xmlns:odc="http://opendope.org/conditions" xmlns:odq="http://opendope.org/questions" xmlns:oda="http://opendope.org/answers" xmlns:odi="http://opendope.org/components" xmlns:odgm="http://opendope.org/SmartArt/DataHierarchy" xmlns:b="http://schemas.openxmlformats.org/officeDocument/2006/bibliography" xmlns:msink="http://schemas.microsoft.com/ink/2010/main" xmlns:cdr14="http://schemas.microsoft.com/office/drawing/2010/chartDrawing" xmlns:c15="http://schemas.microsoft.com/office/drawing/2012/chart" xmlns:cs="http://schemas.microsoft.com/office/drawing/2012/chartStyle" xmlns:ns38="http://www.w3.org/1998/Math/MathML" xmlns:ns39="http://www.w3.org/2003/InkML" xmlns:a13cmd="http://schemas.microsoft.com/office/drawing/2013/main/command" xmlns:cx="http://schemas.microsoft.com/office/drawing/2014/chartex" xmlns:c16="http://schemas.microsoft.com/office/drawing/2014/chart" xmlns:dgm1611="http://schemas.microsoft.com/office/drawing/2016/11/diagram" xmlns:c173="http://schemas.microsoft.com/office/drawing/2017/03/chart" xmlns:am3d="http://schemas.microsoft.com/office/drawing/2017/model3d" xmlns:an18="http://schemas.microsoft.com/office/drawing/2018/animation" xmlns:anam3d="http://schemas.microsoft.com/office/drawing/2018/animation/model3d" xmlns:iact="http://schemas.microsoft.com/office/powerpoint/2014/inkAction" xmlns:thm15="http://schemas.microsoft.com/office/thememl/2012/main" xmlns:wps="http://schemas.microsoft.com/office/word/2010/wordprocessingShape" xmlns:wpc="http://schemas.microsoft.com/office/word/2010/wordprocessingCanvas" xmlns:wpg="http://schemas.microsoft.com/office/word/2010/wordprocessingGroup" xmlns:w16se="http://schemas.microsoft.com/office/word/2015/wordml/symex" xmlns:w16cid="http://schemas.microsoft.com/office/word/2016/wordml/cid" xmlns:wetp="http://schemas.microsoft.com/office/webextensions/taskpanes/2010/11" xmlns:we="http://schemas.microsoft.com/office/webextensions/webextension/2010/11" xmlns:comp="http://schemas.openxmlformats.org/drawingml/2006/compatibility" xmlns:lc="http://schemas.openxmlformats.org/drawingml/2006/lockedCanvas" xmlns:dgm14="http://schemas.microsoft.com/office/drawing/2010/diagram" xmlns:a15="http://schemas.microsoft.com/office/drawing/2012/main" xmlns:pic14="http://schemas.microsoft.com/office/drawing/2010/picture" xmlns:c16ac="http://schemas.microsoft.com/office/drawing/2014/chart/ac" xmlns:a16="http://schemas.microsoft.com/office/drawing/2014/main" xmlns:a1611="http://schemas.microsoft.com/office/drawing/2016/11/main" xmlns:dgm1612="http://schemas.microsoft.com/office/drawing/2016/12/diagram" xmlns:a16svg="http://schemas.microsoft.com/office/drawing/2016/SVG/main" xmlns:adec="http://schemas.microsoft.com/office/drawing/2017/decorative" xmlns:a18hc="http://schemas.microsoft.com/office/drawing/2018/hyperlinkcolor" xmlns:wp15="http://schemas.microsoft.com/office/word/2012/wordprocessingDrawing">
  <w:abstractNum w:abstractNumId="0">
    <w:nsid w:val="16892FB7"/>
    <w:multiLevelType w:val="hybridMultilevel"/>
    <w:tmpl w:val="5A4EB96A"/>
    <w:lvl w:ilvl="0" w:tplc="0C090001">
      <w:start w:val="1"/>
      <w:numFmt w:val="bullet"/>
      <w:lvlText w:val=""/>
      <w:lvlJc w:val="left"/>
      <w:pPr>
        <w:ind w:left="720" w:hanging="360"/>
      </w:pPr>
      <w:rPr>
        <w:rFonts w:hint="default" w:ascii="Symbol" w:hAnsi="Symbol"/>
      </w:rPr>
    </w:lvl>
    <w:lvl w:ilvl="1" w:tplc="0C090003" w:tentative="true">
      <w:start w:val="1"/>
      <w:numFmt w:val="bullet"/>
      <w:lvlText w:val="o"/>
      <w:lvlJc w:val="left"/>
      <w:pPr>
        <w:ind w:left="1440" w:hanging="360"/>
      </w:pPr>
      <w:rPr>
        <w:rFonts w:hint="default" w:ascii="Courier New" w:hAnsi="Courier New" w:cs="Courier New"/>
      </w:rPr>
    </w:lvl>
    <w:lvl w:ilvl="2" w:tplc="0C090005" w:tentative="true">
      <w:start w:val="1"/>
      <w:numFmt w:val="bullet"/>
      <w:lvlText w:val=""/>
      <w:lvlJc w:val="left"/>
      <w:pPr>
        <w:ind w:left="2160" w:hanging="360"/>
      </w:pPr>
      <w:rPr>
        <w:rFonts w:hint="default" w:ascii="Wingdings" w:hAnsi="Wingdings"/>
      </w:rPr>
    </w:lvl>
    <w:lvl w:ilvl="3" w:tplc="0C090001" w:tentative="true">
      <w:start w:val="1"/>
      <w:numFmt w:val="bullet"/>
      <w:lvlText w:val=""/>
      <w:lvlJc w:val="left"/>
      <w:pPr>
        <w:ind w:left="2880" w:hanging="360"/>
      </w:pPr>
      <w:rPr>
        <w:rFonts w:hint="default" w:ascii="Symbol" w:hAnsi="Symbol"/>
      </w:rPr>
    </w:lvl>
    <w:lvl w:ilvl="4" w:tplc="0C090003" w:tentative="true">
      <w:start w:val="1"/>
      <w:numFmt w:val="bullet"/>
      <w:lvlText w:val="o"/>
      <w:lvlJc w:val="left"/>
      <w:pPr>
        <w:ind w:left="3600" w:hanging="360"/>
      </w:pPr>
      <w:rPr>
        <w:rFonts w:hint="default" w:ascii="Courier New" w:hAnsi="Courier New" w:cs="Courier New"/>
      </w:rPr>
    </w:lvl>
    <w:lvl w:ilvl="5" w:tplc="0C090005" w:tentative="true">
      <w:start w:val="1"/>
      <w:numFmt w:val="bullet"/>
      <w:lvlText w:val=""/>
      <w:lvlJc w:val="left"/>
      <w:pPr>
        <w:ind w:left="4320" w:hanging="360"/>
      </w:pPr>
      <w:rPr>
        <w:rFonts w:hint="default" w:ascii="Wingdings" w:hAnsi="Wingdings"/>
      </w:rPr>
    </w:lvl>
    <w:lvl w:ilvl="6" w:tplc="0C090001" w:tentative="true">
      <w:start w:val="1"/>
      <w:numFmt w:val="bullet"/>
      <w:lvlText w:val=""/>
      <w:lvlJc w:val="left"/>
      <w:pPr>
        <w:ind w:left="5040" w:hanging="360"/>
      </w:pPr>
      <w:rPr>
        <w:rFonts w:hint="default" w:ascii="Symbol" w:hAnsi="Symbol"/>
      </w:rPr>
    </w:lvl>
    <w:lvl w:ilvl="7" w:tplc="0C090003" w:tentative="true">
      <w:start w:val="1"/>
      <w:numFmt w:val="bullet"/>
      <w:lvlText w:val="o"/>
      <w:lvlJc w:val="left"/>
      <w:pPr>
        <w:ind w:left="5760" w:hanging="360"/>
      </w:pPr>
      <w:rPr>
        <w:rFonts w:hint="default" w:ascii="Courier New" w:hAnsi="Courier New" w:cs="Courier New"/>
      </w:rPr>
    </w:lvl>
    <w:lvl w:ilvl="8" w:tplc="0C090005" w:tentative="true">
      <w:start w:val="1"/>
      <w:numFmt w:val="bullet"/>
      <w:lvlText w:val=""/>
      <w:lvlJc w:val="left"/>
      <w:pPr>
        <w:ind w:left="6480" w:hanging="360"/>
      </w:pPr>
      <w:rPr>
        <w:rFonts w:hint="default" w:ascii="Wingdings" w:hAnsi="Wingdings"/>
      </w:rPr>
    </w:lvl>
  </w:abstractNum>
  <w:abstractNum w:abstractNumId="1">
    <w:nsid w:val="7E706046"/>
    <w:multiLevelType w:val="hybridMultilevel"/>
    <w:tmpl w:val="336E8F2C"/>
    <w:lvl w:ilvl="0" w:tplc="0C09000F">
      <w:start w:val="1"/>
      <w:numFmt w:val="decimal"/>
      <w:lvlText w:val="%1."/>
      <w:lvlJc w:val="left"/>
      <w:pPr>
        <w:ind w:left="720" w:hanging="360"/>
      </w:pPr>
    </w:lvl>
    <w:lvl w:ilvl="1" w:tplc="0C090019" w:tentative="true">
      <w:start w:val="1"/>
      <w:numFmt w:val="lowerLetter"/>
      <w:lvlText w:val="%2."/>
      <w:lvlJc w:val="left"/>
      <w:pPr>
        <w:ind w:left="1440" w:hanging="360"/>
      </w:pPr>
    </w:lvl>
    <w:lvl w:ilvl="2" w:tplc="0C09001B" w:tentative="true">
      <w:start w:val="1"/>
      <w:numFmt w:val="lowerRoman"/>
      <w:lvlText w:val="%3."/>
      <w:lvlJc w:val="right"/>
      <w:pPr>
        <w:ind w:left="2160" w:hanging="180"/>
      </w:pPr>
    </w:lvl>
    <w:lvl w:ilvl="3" w:tplc="0C09000F" w:tentative="true">
      <w:start w:val="1"/>
      <w:numFmt w:val="decimal"/>
      <w:lvlText w:val="%4."/>
      <w:lvlJc w:val="left"/>
      <w:pPr>
        <w:ind w:left="2880" w:hanging="360"/>
      </w:pPr>
    </w:lvl>
    <w:lvl w:ilvl="4" w:tplc="0C090019" w:tentative="true">
      <w:start w:val="1"/>
      <w:numFmt w:val="lowerLetter"/>
      <w:lvlText w:val="%5."/>
      <w:lvlJc w:val="left"/>
      <w:pPr>
        <w:ind w:left="3600" w:hanging="360"/>
      </w:pPr>
    </w:lvl>
    <w:lvl w:ilvl="5" w:tplc="0C09001B" w:tentative="true">
      <w:start w:val="1"/>
      <w:numFmt w:val="lowerRoman"/>
      <w:lvlText w:val="%6."/>
      <w:lvlJc w:val="right"/>
      <w:pPr>
        <w:ind w:left="4320" w:hanging="180"/>
      </w:pPr>
    </w:lvl>
    <w:lvl w:ilvl="6" w:tplc="0C09000F" w:tentative="true">
      <w:start w:val="1"/>
      <w:numFmt w:val="decimal"/>
      <w:lvlText w:val="%7."/>
      <w:lvlJc w:val="left"/>
      <w:pPr>
        <w:ind w:left="5040" w:hanging="360"/>
      </w:pPr>
    </w:lvl>
    <w:lvl w:ilvl="7" w:tplc="0C090019" w:tentative="true">
      <w:start w:val="1"/>
      <w:numFmt w:val="lowerLetter"/>
      <w:lvlText w:val="%8."/>
      <w:lvlJc w:val="left"/>
      <w:pPr>
        <w:ind w:left="5760" w:hanging="360"/>
      </w:pPr>
    </w:lvl>
    <w:lvl w:ilvl="8" w:tplc="0C09001B" w:tentative="true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1"/>
  </w:num>
  <w:num w:numId="2">
    <w:abstractNumId w:val="0"/>
  </w:num>
</w:numbering>
</file>

<file path=word/settings.xml><?xml version="1.0" encoding="utf-8"?>
<w:settings xmlns:w="http://schemas.openxmlformats.org/wordprocessingml/2006/main" xmlns:r="http://schemas.openxmlformats.org/officeDocument/2006/relationships" xmlns:m="http://schemas.openxmlformats.org/officeDocument/2006/math" xmlns:sl="http://schemas.openxmlformats.org/schemaLibrary/2006/main" xmlns:w15="http://schemas.microsoft.com/office/word/2012/wordml" xmlns:w14="http://schemas.microsoft.com/office/word/2010/wordml" xmlns:mc="http://schemas.openxmlformats.org/markup-compatibility/2006" xmlns:wp="http://schemas.openxmlformats.org/drawingml/2006/wordprocessingDrawing" xmlns:a="http://schemas.openxmlformats.org/drawingml/2006/main" xmlns:wp14="http://schemas.microsoft.com/office/word/2010/wordprocessingDrawing" xmlns:a14="http://schemas.microsoft.com/office/drawing/2010/main" xmlns:wne="http://schemas.microsoft.com/office/word/2006/wordml" xmlns:c="http://schemas.openxmlformats.org/drawingml/2006/chart" xmlns:cdr="http://schemas.openxmlformats.org/drawingml/2006/chartDrawing" xmlns:c14="http://schemas.microsoft.com/office/drawing/2007/8/2/chart" xmlns:dgm="http://schemas.openxmlformats.org/drawingml/2006/diagram" xmlns:pic="http://schemas.openxmlformats.org/drawingml/2006/picture" xmlns:xdr="http://schemas.openxmlformats.org/drawingml/2006/spreadsheetDrawing" xmlns:dsp="http://schemas.microsoft.com/office/drawing/2008/diagram" xmlns:xvml="urn:schemas-microsoft-com:office:excel" xmlns:o="urn:schemas-microsoft-com:office:office" xmlns:v="urn:schemas-microsoft-com:vml" xmlns:w10="urn:schemas-microsoft-com:office:word" xmlns:pvml="urn:schemas-microsoft-com:office:powerpoint" xmlns:cppr="http://schemas.microsoft.com/office/2006/coverPageProps" xmlns:odx="http://opendope.org/xpaths" xmlns:odc="http://opendope.org/conditions" xmlns:odq="http://opendope.org/questions" xmlns:oda="http://opendope.org/answers" xmlns:odi="http://opendope.org/components" xmlns:odgm="http://opendope.org/SmartArt/DataHierarchy" xmlns:b="http://schemas.openxmlformats.org/officeDocument/2006/bibliography" xmlns:msink="http://schemas.microsoft.com/ink/2010/main" xmlns:cdr14="http://schemas.microsoft.com/office/drawing/2010/chartDrawing" xmlns:c15="http://schemas.microsoft.com/office/drawing/2012/chart" xmlns:cs="http://schemas.microsoft.com/office/drawing/2012/chartStyle" xmlns:ns38="http://www.w3.org/1998/Math/MathML" xmlns:ns39="http://www.w3.org/2003/InkML" xmlns:a13cmd="http://schemas.microsoft.com/office/drawing/2013/main/command" xmlns:cx="http://schemas.microsoft.com/office/drawing/2014/chartex" xmlns:c16="http://schemas.microsoft.com/office/drawing/2014/chart" xmlns:dgm1611="http://schemas.microsoft.com/office/drawing/2016/11/diagram" xmlns:c173="http://schemas.microsoft.com/office/drawing/2017/03/chart" xmlns:am3d="http://schemas.microsoft.com/office/drawing/2017/model3d" xmlns:an18="http://schemas.microsoft.com/office/drawing/2018/animation" xmlns:anam3d="http://schemas.microsoft.com/office/drawing/2018/animation/model3d" xmlns:iact="http://schemas.microsoft.com/office/powerpoint/2014/inkAction" xmlns:thm15="http://schemas.microsoft.com/office/thememl/2012/main" xmlns:wps="http://schemas.microsoft.com/office/word/2010/wordprocessingShape" xmlns:wpc="http://schemas.microsoft.com/office/word/2010/wordprocessingCanvas" xmlns:wpg="http://schemas.microsoft.com/office/word/2010/wordprocessingGroup" xmlns:w16se="http://schemas.microsoft.com/office/word/2015/wordml/symex" xmlns:w16cid="http://schemas.microsoft.com/office/word/2016/wordml/cid" xmlns:wetp="http://schemas.microsoft.com/office/webextensions/taskpanes/2010/11" xmlns:we="http://schemas.microsoft.com/office/webextensions/webextension/2010/11" xmlns:comp="http://schemas.openxmlformats.org/drawingml/2006/compatibility" xmlns:lc="http://schemas.openxmlformats.org/drawingml/2006/lockedCanvas" xmlns:dgm14="http://schemas.microsoft.com/office/drawing/2010/diagram" xmlns:a15="http://schemas.microsoft.com/office/drawing/2012/main" xmlns:pic14="http://schemas.microsoft.com/office/drawing/2010/picture" xmlns:c16ac="http://schemas.microsoft.com/office/drawing/2014/chart/ac" xmlns:a16="http://schemas.microsoft.com/office/drawing/2014/main" xmlns:a1611="http://schemas.microsoft.com/office/drawing/2016/11/main" xmlns:dgm1612="http://schemas.microsoft.com/office/drawing/2016/12/diagram" xmlns:a16svg="http://schemas.microsoft.com/office/drawing/2016/SVG/main" xmlns:adec="http://schemas.microsoft.com/office/drawing/2017/decorative" xmlns:a18hc="http://schemas.microsoft.com/office/drawing/2018/hyperlinkcolor" xmlns:wp15="http://schemas.microsoft.com/office/word/2012/wordprocessingDrawing" mc:Ignorable="">
  <w:compat>
    <w:compatSetting w:name="overrideTableStyleFontSizeAndJustification" w:uri="http://schemas.microsoft.com/office/word" w:val="1"/>
  </w:compat>
</w:settings>
</file>

<file path=word/styles.xml><?xml version="1.0" encoding="utf-8"?>
<w:styles xmlns:w="http://schemas.openxmlformats.org/wordprocessingml/2006/main" xmlns:r="http://schemas.openxmlformats.org/officeDocument/2006/relationships" xmlns:m="http://schemas.openxmlformats.org/officeDocument/2006/math" xmlns:sl="http://schemas.openxmlformats.org/schemaLibrary/2006/main" xmlns:w15="http://schemas.microsoft.com/office/word/2012/wordml" xmlns:w14="http://schemas.microsoft.com/office/word/2010/wordml" xmlns:mc="http://schemas.openxmlformats.org/markup-compatibility/2006" xmlns:wp="http://schemas.openxmlformats.org/drawingml/2006/wordprocessingDrawing" xmlns:a="http://schemas.openxmlformats.org/drawingml/2006/main" xmlns:wp14="http://schemas.microsoft.com/office/word/2010/wordprocessingDrawing" xmlns:a14="http://schemas.microsoft.com/office/drawing/2010/main" xmlns:wne="http://schemas.microsoft.com/office/word/2006/wordml" xmlns:c="http://schemas.openxmlformats.org/drawingml/2006/chart" xmlns:cdr="http://schemas.openxmlformats.org/drawingml/2006/chartDrawing" xmlns:c14="http://schemas.microsoft.com/office/drawing/2007/8/2/chart" xmlns:dgm="http://schemas.openxmlformats.org/drawingml/2006/diagram" xmlns:pic="http://schemas.openxmlformats.org/drawingml/2006/picture" xmlns:xdr="http://schemas.openxmlformats.org/drawingml/2006/spreadsheetDrawing" xmlns:dsp="http://schemas.microsoft.com/office/drawing/2008/diagram" xmlns:xvml="urn:schemas-microsoft-com:office:excel" xmlns:o="urn:schemas-microsoft-com:office:office" xmlns:v="urn:schemas-microsoft-com:vml" xmlns:w10="urn:schemas-microsoft-com:office:word" xmlns:pvml="urn:schemas-microsoft-com:office:powerpoint" xmlns:cppr="http://schemas.microsoft.com/office/2006/coverPageProps" xmlns:odx="http://opendope.org/xpaths" xmlns:odc="http://opendope.org/conditions" xmlns:odq="http://opendope.org/questions" xmlns:oda="http://opendope.org/answers" xmlns:odi="http://opendope.org/components" xmlns:odgm="http://opendope.org/SmartArt/DataHierarchy" xmlns:b="http://schemas.openxmlformats.org/officeDocument/2006/bibliography" xmlns:msink="http://schemas.microsoft.com/ink/2010/main" xmlns:cdr14="http://schemas.microsoft.com/office/drawing/2010/chartDrawing" xmlns:c15="http://schemas.microsoft.com/office/drawing/2012/chart" xmlns:cs="http://schemas.microsoft.com/office/drawing/2012/chartStyle" xmlns:ns38="http://www.w3.org/1998/Math/MathML" xmlns:ns39="http://www.w3.org/2003/InkML" xmlns:a13cmd="http://schemas.microsoft.com/office/drawing/2013/main/command" xmlns:cx="http://schemas.microsoft.com/office/drawing/2014/chartex" xmlns:c16="http://schemas.microsoft.com/office/drawing/2014/chart" xmlns:dgm1611="http://schemas.microsoft.com/office/drawing/2016/11/diagram" xmlns:c173="http://schemas.microsoft.com/office/drawing/2017/03/chart" xmlns:am3d="http://schemas.microsoft.com/office/drawing/2017/model3d" xmlns:an18="http://schemas.microsoft.com/office/drawing/2018/animation" xmlns:anam3d="http://schemas.microsoft.com/office/drawing/2018/animation/model3d" xmlns:iact="http://schemas.microsoft.com/office/powerpoint/2014/inkAction" xmlns:thm15="http://schemas.microsoft.com/office/thememl/2012/main" xmlns:wps="http://schemas.microsoft.com/office/word/2010/wordprocessingShape" xmlns:wpc="http://schemas.microsoft.com/office/word/2010/wordprocessingCanvas" xmlns:wpg="http://schemas.microsoft.com/office/word/2010/wordprocessingGroup" xmlns:w16se="http://schemas.microsoft.com/office/word/2015/wordml/symex" xmlns:w16cid="http://schemas.microsoft.com/office/word/2016/wordml/cid" xmlns:wetp="http://schemas.microsoft.com/office/webextensions/taskpanes/2010/11" xmlns:we="http://schemas.microsoft.com/office/webextensions/webextension/2010/11" xmlns:comp="http://schemas.openxmlformats.org/drawingml/2006/compatibility" xmlns:lc="http://schemas.openxmlformats.org/drawingml/2006/lockedCanvas" xmlns:dgm14="http://schemas.microsoft.com/office/drawing/2010/diagram" xmlns:a15="http://schemas.microsoft.com/office/drawing/2012/main" xmlns:pic14="http://schemas.microsoft.com/office/drawing/2010/picture" xmlns:c16ac="http://schemas.microsoft.com/office/drawing/2014/chart/ac" xmlns:a16="http://schemas.microsoft.com/office/drawing/2014/main" xmlns:a1611="http://schemas.microsoft.com/office/drawing/2016/11/main" xmlns:dgm1612="http://schemas.microsoft.com/office/drawing/2016/12/diagram" xmlns:a16svg="http://schemas.microsoft.com/office/drawing/2016/SVG/main" xmlns:adec="http://schemas.microsoft.com/office/drawing/2017/decorative" xmlns:a18hc="http://schemas.microsoft.com/office/drawing/2018/hyperlinkcolor" xmlns:wp15="http://schemas.microsoft.com/office/word/2012/wordprocessingDrawing">
  <w:docDefaults>
    <w:rPrDefault>
      <w:rPr>
        <w:rFonts w:asciiTheme="minorHAnsi" w:hAnsiTheme="minorHAnsi" w:eastAsia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false" w:defUIPriority="99" w:defSemiHidden="true" w:defUnhideWhenUsed="true" w:defQFormat="false" w:count="267">
    <w:lsdException w:name="Normal" w:uiPriority="0" w:semiHidden="false" w:unhideWhenUsed="false" w:qFormat="true"/>
    <w:lsdException w:name="heading 1" w:uiPriority="9" w:semiHidden="false" w:unhideWhenUsed="false" w:qFormat="true"/>
    <w:lsdException w:name="heading 2" w:uiPriority="9" w:qFormat="true"/>
    <w:lsdException w:name="heading 3" w:uiPriority="9" w:qFormat="true"/>
    <w:lsdException w:name="heading 4" w:uiPriority="9" w:qFormat="true"/>
    <w:lsdException w:name="Title" w:uiPriority="10" w:semiHidden="false" w:unhideWhenUsed="false" w:qFormat="true"/>
    <w:lsdException w:name="Default Paragraph Font" w:uiPriority="1"/>
    <w:lsdException w:name="Subtitle" w:uiPriority="11" w:semiHidden="false" w:unhideWhenUsed="false" w:qFormat="true"/>
    <w:lsdException w:name="Emphasis" w:uiPriority="20" w:semiHidden="false" w:unhideWhenUsed="false" w:qFormat="true"/>
    <w:lsdException w:name="Table Grid" w:uiPriority="59" w:semiHidden="false" w:unhideWhenUsed="false"/>
  </w:latentStyles>
  <w:style w:type="paragraph" w:styleId="Normal" w:default="true">
    <w:name w:val="Normal"/>
    <w:qFormat/>
    <w:rsid w:val="004A3277"/>
  </w:style>
  <w:style w:type="paragraph" w:styleId="Heading1">
    <w:name w:val="heading 1"/>
    <w:basedOn w:val="Normal"/>
    <w:next w:val="Normal"/>
    <w:link w:val="Heading1Char"/>
    <w:uiPriority w:val="9"/>
    <w:qFormat/>
    <w:rsid w:val="00841CD9"/>
    <w:pPr>
      <w:keepNext/>
      <w:keepLines/>
      <w:spacing w:before="480"/>
      <w:outlineLvl w:val="0"/>
    </w:pPr>
    <w:rPr>
      <w:rFonts w:asciiTheme="majorHAnsi" w:hAnsiTheme="majorHAnsi" w:eastAsiaTheme="majorEastAsia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841CD9"/>
    <w:pPr>
      <w:keepNext/>
      <w:keepLines/>
      <w:spacing w:before="200"/>
      <w:outlineLvl w:val="1"/>
    </w:pPr>
    <w:rPr>
      <w:rFonts w:asciiTheme="majorHAnsi" w:hAnsiTheme="majorHAnsi" w:eastAsiaTheme="majorEastAsia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841CD9"/>
    <w:pPr>
      <w:keepNext/>
      <w:keepLines/>
      <w:spacing w:before="200"/>
      <w:outlineLvl w:val="2"/>
    </w:pPr>
    <w:rPr>
      <w:rFonts w:asciiTheme="majorHAnsi" w:hAnsiTheme="majorHAnsi" w:eastAsiaTheme="majorEastAsia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unhideWhenUsed/>
    <w:qFormat/>
    <w:rsid w:val="00841CD9"/>
    <w:pPr>
      <w:keepNext/>
      <w:keepLines/>
      <w:spacing w:before="200"/>
      <w:outlineLvl w:val="3"/>
    </w:pPr>
    <w:rPr>
      <w:rFonts w:asciiTheme="majorHAnsi" w:hAnsiTheme="majorHAnsi" w:eastAsiaTheme="majorEastAsia" w:cstheme="majorBidi"/>
      <w:b/>
      <w:bCs/>
      <w:i/>
      <w:iCs/>
      <w:color w:val="4F81BD" w:themeColor="accent1"/>
    </w:rPr>
  </w:style>
  <w:style w:type="character" w:styleId="DefaultParagraphFont" w:default="true">
    <w:name w:val="Default Paragraph Font"/>
    <w:uiPriority w:val="1"/>
    <w:semiHidden/>
    <w:unhideWhenUsed/>
  </w:style>
  <w:style w:type="paragraph" w:styleId="Header">
    <w:name w:val="header"/>
    <w:basedOn w:val="Normal"/>
    <w:link w:val="HeaderChar"/>
    <w:uiPriority w:val="99"/>
    <w:unhideWhenUsed/>
    <w:rsid w:val="00841CD9"/>
    <w:pPr>
      <w:tabs>
        <w:tab w:val="center" w:pos="4680"/>
        <w:tab w:val="right" w:pos="9360"/>
      </w:tabs>
    </w:pPr>
  </w:style>
  <w:style w:type="character" w:styleId="HeaderChar" w:customStyle="true">
    <w:name w:val="Header Char"/>
    <w:basedOn w:val="DefaultParagraphFont"/>
    <w:link w:val="Header"/>
    <w:uiPriority w:val="99"/>
    <w:rsid w:val="00841CD9"/>
  </w:style>
  <w:style w:type="character" w:styleId="Heading1Char" w:customStyle="true">
    <w:name w:val="Heading 1 Char"/>
    <w:basedOn w:val="DefaultParagraphFont"/>
    <w:link w:val="Heading1"/>
    <w:uiPriority w:val="9"/>
    <w:rsid w:val="00841CD9"/>
    <w:rPr>
      <w:rFonts w:asciiTheme="majorHAnsi" w:hAnsiTheme="majorHAnsi" w:eastAsiaTheme="majorEastAsia" w:cstheme="majorBidi"/>
      <w:b/>
      <w:bCs/>
      <w:color w:val="365F91" w:themeColor="accent1" w:themeShade="BF"/>
      <w:sz w:val="28"/>
      <w:szCs w:val="28"/>
    </w:rPr>
  </w:style>
  <w:style w:type="character" w:styleId="Heading2Char" w:customStyle="true">
    <w:name w:val="Heading 2 Char"/>
    <w:basedOn w:val="DefaultParagraphFont"/>
    <w:link w:val="Heading2"/>
    <w:uiPriority w:val="9"/>
    <w:rsid w:val="00841CD9"/>
    <w:rPr>
      <w:rFonts w:asciiTheme="majorHAnsi" w:hAnsiTheme="majorHAnsi" w:eastAsiaTheme="majorEastAsia" w:cstheme="majorBidi"/>
      <w:b/>
      <w:bCs/>
      <w:color w:val="4F81BD" w:themeColor="accent1"/>
      <w:sz w:val="26"/>
      <w:szCs w:val="26"/>
    </w:rPr>
  </w:style>
  <w:style w:type="character" w:styleId="Heading3Char" w:customStyle="true">
    <w:name w:val="Heading 3 Char"/>
    <w:basedOn w:val="DefaultParagraphFont"/>
    <w:link w:val="Heading3"/>
    <w:uiPriority w:val="9"/>
    <w:rsid w:val="00841CD9"/>
    <w:rPr>
      <w:rFonts w:asciiTheme="majorHAnsi" w:hAnsiTheme="majorHAnsi" w:eastAsiaTheme="majorEastAsia" w:cstheme="majorBidi"/>
      <w:b/>
      <w:bCs/>
      <w:color w:val="4F81BD" w:themeColor="accent1"/>
    </w:rPr>
  </w:style>
  <w:style w:type="character" w:styleId="Heading4Char" w:customStyle="true">
    <w:name w:val="Heading 4 Char"/>
    <w:basedOn w:val="DefaultParagraphFont"/>
    <w:link w:val="Heading4"/>
    <w:uiPriority w:val="9"/>
    <w:rsid w:val="00841CD9"/>
    <w:rPr>
      <w:rFonts w:asciiTheme="majorHAnsi" w:hAnsiTheme="majorHAnsi" w:eastAsiaTheme="majorEastAsia" w:cstheme="majorBidi"/>
      <w:b/>
      <w:bCs/>
      <w:i/>
      <w:iCs/>
      <w:color w:val="4F81BD" w:themeColor="accent1"/>
    </w:rPr>
  </w:style>
  <w:style w:type="paragraph" w:styleId="NormalIndent">
    <w:name w:val="Normal Indent"/>
    <w:basedOn w:val="Normal"/>
    <w:uiPriority w:val="99"/>
    <w:unhideWhenUsed/>
    <w:rsid w:val="00841CD9"/>
    <w:pPr>
      <w:ind w:left="720"/>
    </w:pPr>
  </w:style>
  <w:style w:type="paragraph" w:styleId="Subtitle">
    <w:name w:val="Subtitle"/>
    <w:basedOn w:val="Normal"/>
    <w:next w:val="Normal"/>
    <w:link w:val="SubtitleChar"/>
    <w:uiPriority w:val="11"/>
    <w:qFormat/>
    <w:rsid w:val="00841CD9"/>
    <w:pPr>
      <w:numPr>
        <w:ilvl w:val="1"/>
      </w:numPr>
      <w:ind w:left="86"/>
    </w:pPr>
    <w:rPr>
      <w:rFonts w:asciiTheme="majorHAnsi" w:hAnsiTheme="majorHAnsi" w:eastAsiaTheme="majorEastAsia" w:cstheme="majorBidi"/>
      <w:i/>
      <w:iCs/>
      <w:color w:val="4F81BD" w:themeColor="accent1"/>
      <w:spacing w:val="15"/>
      <w:sz w:val="24"/>
      <w:szCs w:val="24"/>
    </w:rPr>
  </w:style>
  <w:style w:type="character" w:styleId="SubtitleChar" w:customStyle="true">
    <w:name w:val="Subtitle Char"/>
    <w:basedOn w:val="DefaultParagraphFont"/>
    <w:link w:val="Subtitle"/>
    <w:uiPriority w:val="11"/>
    <w:rsid w:val="00841CD9"/>
    <w:rPr>
      <w:rFonts w:asciiTheme="majorHAnsi" w:hAnsiTheme="majorHAnsi" w:eastAsiaTheme="majorEastAsia" w:cstheme="majorBidi"/>
      <w:i/>
      <w:iCs/>
      <w:color w:val="4F81BD" w:themeColor="accent1"/>
      <w:spacing w:val="15"/>
      <w:sz w:val="24"/>
      <w:szCs w:val="24"/>
    </w:rPr>
  </w:style>
  <w:style w:type="paragraph" w:styleId="Title">
    <w:name w:val="Title"/>
    <w:basedOn w:val="Normal"/>
    <w:next w:val="Normal"/>
    <w:link w:val="TitleChar"/>
    <w:uiPriority w:val="10"/>
    <w:qFormat/>
    <w:rsid w:val="00841CD9"/>
    <w:pPr>
      <w:pBdr>
        <w:bottom w:val="single" w:color="4F81BD" w:themeColor="accent1" w:sz="8" w:space="4"/>
      </w:pBdr>
      <w:spacing w:after="300"/>
      <w:contextualSpacing/>
    </w:pPr>
    <w:rPr>
      <w:rFonts w:asciiTheme="majorHAnsi" w:hAnsiTheme="majorHAnsi" w:eastAsiaTheme="majorEastAsia" w:cstheme="majorBidi"/>
      <w:color w:val="17365D" w:themeColor="text2" w:themeShade="BF"/>
      <w:spacing w:val="5"/>
      <w:kern w:val="28"/>
      <w:sz w:val="52"/>
      <w:szCs w:val="52"/>
    </w:rPr>
  </w:style>
  <w:style w:type="character" w:styleId="TitleChar" w:customStyle="true">
    <w:name w:val="Title Char"/>
    <w:basedOn w:val="DefaultParagraphFont"/>
    <w:link w:val="Title"/>
    <w:uiPriority w:val="10"/>
    <w:rsid w:val="00841CD9"/>
    <w:rPr>
      <w:rFonts w:asciiTheme="majorHAnsi" w:hAnsiTheme="majorHAnsi" w:eastAsiaTheme="majorEastAsia" w:cstheme="majorBidi"/>
      <w:color w:val="17365D" w:themeColor="text2" w:themeShade="BF"/>
      <w:spacing w:val="5"/>
      <w:kern w:val="28"/>
      <w:sz w:val="52"/>
      <w:szCs w:val="52"/>
    </w:rPr>
  </w:style>
  <w:style w:type="character" w:styleId="Emphasis">
    <w:name w:val="Emphasis"/>
    <w:basedOn w:val="DefaultParagraphFont"/>
    <w:uiPriority w:val="20"/>
    <w:qFormat/>
    <w:rsid w:val="00D1197D"/>
    <w:rPr>
      <w:i/>
      <w:iCs/>
    </w:rPr>
  </w:style>
  <w:style w:type="character" w:styleId="Hyperlink">
    <w:name w:val="Hyperlink"/>
    <w:basedOn w:val="DefaultParagraphFont"/>
    <w:uiPriority w:val="99"/>
    <w:unhideWhenUsed/>
    <w:rPr>
      <w:color w:val="0000FF" w:themeColor="hyperlink"/>
      <w:u w:val="single"/>
    </w:rPr>
  </w:style>
  <w:style w:type="table" w:styleId="TableGrid">
    <w:name w:val="Table Grid"/>
    <w:basedOn w:val="TableNormal"/>
    <w:uiPriority w:val="59"/>
    <w:pPr>
      <w:spacing w:after="0" w:line="240" w:lineRule="auto"/>
    </w:pPr>
    <w:tblPr>
      <w:tblInd w:w="0" w:type="dxa"/>
      <w:tblBorders>
        <w:top w:val="single" w:color="000000" w:themeColor="text1" w:sz="4" w:space="0"/>
        <w:left w:val="single" w:color="000000" w:themeColor="text1" w:sz="4" w:space="0"/>
        <w:bottom w:val="single" w:color="000000" w:themeColor="text1" w:sz="4" w:space="0"/>
        <w:right w:val="single" w:color="000000" w:themeColor="text1" w:sz="4" w:space="0"/>
        <w:insideH w:val="single" w:color="000000" w:themeColor="text1" w:sz="4" w:space="0"/>
        <w:insideV w:val="single" w:color="000000" w:themeColor="text1" w:sz="4" w:space="0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TableNormal" w:default="true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paragraph" w:styleId="Caption">
    <w:name w:val="caption"/>
    <w:basedOn w:val="Normal"/>
    <w:next w:val="Normal"/>
    <w:uiPriority w:val="35"/>
    <w:semiHidden/>
    <w:unhideWhenUsed/>
    <w:qFormat/>
    <w:rsid w:val="007109C0"/>
    <w:pPr>
      <w:spacing w:line="240" w:lineRule="auto"/>
    </w:pPr>
    <w:rPr>
      <w:b/>
      <w:bCs/>
      <w:color w:val="4F81BD" w:themeColor="accent1"/>
      <w:sz w:val="18"/>
      <w:szCs w:val="18"/>
    </w:rPr>
  </w:style>
</w:styles>
</file>

<file path=word/_rels/document.xml.rels><?xml version="1.0" encoding="UTF-8" standalone="yes"?>
<Relationships xmlns="http://schemas.openxmlformats.org/package/2006/relationships">
    <Relationship Target="styles.xml" Type="http://schemas.openxmlformats.org/officeDocument/2006/relationships/styles" Id="rId1"/>
    <Relationship Target="settings.xml" Type="http://schemas.openxmlformats.org/officeDocument/2006/relationships/settings" Id="rId2"/>
    <Relationship Target="numbering.xml" Type="http://schemas.openxmlformats.org/officeDocument/2006/relationships/numbering" Id="rId3"/>
    <Relationship TargetMode="External" Target="https://www.legis.iowa.gov/docs/iac/chapter/641.80.pdf" Type="http://schemas.openxmlformats.org/officeDocument/2006/relationships/hyperlink" Id="rId4"/>
</Relationships>

</file>

<file path=docProps/app.xml><?xml version="1.0" encoding="utf-8"?>
<properties:Properties xmlns:properties="http://schemas.openxmlformats.org/officeDocument/2006/extended-properties" xmlns:vt="http://schemas.openxmlformats.org/officeDocument/2006/docPropsVTypes"/>
</file>

<file path=docProps/core.xml><?xml version="1.0" encoding="utf-8"?>
<cp:coreProperties xmlns:cp="http://schemas.openxmlformats.org/package/2006/metadata/core-properties" xmlns:dcterms="http://purl.org/dc/terms/" xmlns:dc="http://purl.org/dc/elements/1.1/"/>
</file>